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9BA" w:rsidRDefault="007449BA" w:rsidP="00253CBB">
      <w:pPr>
        <w:pStyle w:val="NoSpacing"/>
      </w:pPr>
    </w:p>
    <w:p w:rsidR="007449BA" w:rsidRPr="007A1ED4" w:rsidRDefault="007449BA" w:rsidP="004448BA">
      <w:pPr>
        <w:pStyle w:val="NoSpacing"/>
        <w:jc w:val="center"/>
        <w:rPr>
          <w:rFonts w:ascii="Arial" w:hAnsi="Arial" w:cs="Arial"/>
          <w:b/>
          <w:sz w:val="28"/>
          <w:szCs w:val="28"/>
        </w:rPr>
      </w:pPr>
      <w:r w:rsidRPr="007A1ED4">
        <w:rPr>
          <w:rFonts w:ascii="Arial" w:hAnsi="Arial" w:cs="Arial"/>
          <w:b/>
          <w:sz w:val="28"/>
          <w:szCs w:val="28"/>
        </w:rPr>
        <w:t>Dr P K Mohanty</w:t>
      </w:r>
    </w:p>
    <w:p w:rsidR="007449BA" w:rsidRPr="007A1ED4" w:rsidRDefault="007449BA" w:rsidP="004448BA">
      <w:pPr>
        <w:pStyle w:val="NoSpacing"/>
        <w:jc w:val="center"/>
        <w:rPr>
          <w:rFonts w:ascii="Arial" w:hAnsi="Arial" w:cs="Arial"/>
          <w:b/>
          <w:sz w:val="28"/>
          <w:szCs w:val="28"/>
        </w:rPr>
      </w:pPr>
      <w:r w:rsidRPr="007A1ED4">
        <w:rPr>
          <w:rFonts w:ascii="Arial" w:hAnsi="Arial" w:cs="Arial"/>
          <w:b/>
          <w:sz w:val="28"/>
          <w:szCs w:val="28"/>
        </w:rPr>
        <w:t>Witham Health Centre</w:t>
      </w:r>
    </w:p>
    <w:p w:rsidR="007449BA" w:rsidRPr="007A1ED4" w:rsidRDefault="007449BA" w:rsidP="004448BA">
      <w:pPr>
        <w:pStyle w:val="NoSpacing"/>
        <w:jc w:val="center"/>
        <w:rPr>
          <w:rFonts w:ascii="Arial" w:hAnsi="Arial" w:cs="Arial"/>
          <w:b/>
          <w:sz w:val="28"/>
          <w:szCs w:val="28"/>
        </w:rPr>
      </w:pPr>
      <w:r w:rsidRPr="007A1ED4">
        <w:rPr>
          <w:rFonts w:ascii="Arial" w:hAnsi="Arial" w:cs="Arial"/>
          <w:b/>
          <w:sz w:val="28"/>
          <w:szCs w:val="28"/>
        </w:rPr>
        <w:t>Patient Participation Group</w:t>
      </w:r>
    </w:p>
    <w:p w:rsidR="007A1ED4" w:rsidRPr="007A1ED4" w:rsidRDefault="009D6BE0" w:rsidP="004448BA">
      <w:pPr>
        <w:pStyle w:val="NoSpacing"/>
        <w:jc w:val="center"/>
        <w:rPr>
          <w:rFonts w:ascii="Arial" w:hAnsi="Arial" w:cs="Arial"/>
          <w:b/>
          <w:sz w:val="28"/>
          <w:szCs w:val="28"/>
        </w:rPr>
      </w:pPr>
      <w:r w:rsidRPr="007A1ED4">
        <w:rPr>
          <w:rFonts w:ascii="Arial" w:hAnsi="Arial" w:cs="Arial"/>
          <w:b/>
          <w:sz w:val="28"/>
          <w:szCs w:val="28"/>
        </w:rPr>
        <w:t>M</w:t>
      </w:r>
      <w:r w:rsidR="007449BA" w:rsidRPr="007A1ED4">
        <w:rPr>
          <w:rFonts w:ascii="Arial" w:hAnsi="Arial" w:cs="Arial"/>
          <w:b/>
          <w:sz w:val="28"/>
          <w:szCs w:val="28"/>
        </w:rPr>
        <w:t xml:space="preserve">eeting </w:t>
      </w:r>
      <w:r w:rsidR="007A1ED4" w:rsidRPr="007A1ED4">
        <w:rPr>
          <w:rFonts w:ascii="Arial" w:hAnsi="Arial" w:cs="Arial"/>
          <w:b/>
          <w:sz w:val="28"/>
          <w:szCs w:val="28"/>
        </w:rPr>
        <w:t>Minutes for</w:t>
      </w:r>
    </w:p>
    <w:p w:rsidR="007449BA" w:rsidRDefault="008D554A" w:rsidP="004448BA">
      <w:pPr>
        <w:pStyle w:val="NoSpacing"/>
        <w:jc w:val="center"/>
        <w:rPr>
          <w:rFonts w:ascii="Arial" w:hAnsi="Arial" w:cs="Arial"/>
          <w:b/>
          <w:sz w:val="28"/>
          <w:szCs w:val="28"/>
        </w:rPr>
      </w:pPr>
      <w:r w:rsidRPr="007A1ED4">
        <w:rPr>
          <w:rFonts w:ascii="Arial" w:hAnsi="Arial" w:cs="Arial"/>
          <w:b/>
          <w:sz w:val="28"/>
          <w:szCs w:val="28"/>
        </w:rPr>
        <w:t>Thursday 1</w:t>
      </w:r>
      <w:r w:rsidR="00F523E3" w:rsidRPr="007A1ED4">
        <w:rPr>
          <w:rFonts w:ascii="Arial" w:hAnsi="Arial" w:cs="Arial"/>
          <w:b/>
          <w:sz w:val="28"/>
          <w:szCs w:val="28"/>
        </w:rPr>
        <w:t>0</w:t>
      </w:r>
      <w:r w:rsidRPr="007A1ED4">
        <w:rPr>
          <w:rFonts w:ascii="Arial" w:hAnsi="Arial" w:cs="Arial"/>
          <w:b/>
          <w:sz w:val="28"/>
          <w:szCs w:val="28"/>
          <w:vertAlign w:val="superscript"/>
        </w:rPr>
        <w:t>th</w:t>
      </w:r>
      <w:r w:rsidRPr="007A1ED4">
        <w:rPr>
          <w:rFonts w:ascii="Arial" w:hAnsi="Arial" w:cs="Arial"/>
          <w:b/>
          <w:sz w:val="28"/>
          <w:szCs w:val="28"/>
        </w:rPr>
        <w:t xml:space="preserve"> </w:t>
      </w:r>
      <w:r w:rsidR="00063022" w:rsidRPr="007A1ED4">
        <w:rPr>
          <w:rFonts w:ascii="Arial" w:hAnsi="Arial" w:cs="Arial"/>
          <w:b/>
          <w:sz w:val="28"/>
          <w:szCs w:val="28"/>
        </w:rPr>
        <w:t xml:space="preserve">July </w:t>
      </w:r>
      <w:r w:rsidR="00F523E3" w:rsidRPr="007A1ED4">
        <w:rPr>
          <w:rFonts w:ascii="Arial" w:hAnsi="Arial" w:cs="Arial"/>
          <w:b/>
          <w:sz w:val="28"/>
          <w:szCs w:val="28"/>
        </w:rPr>
        <w:t>2014</w:t>
      </w:r>
      <w:r w:rsidR="00AC4CE7" w:rsidRPr="007A1ED4">
        <w:rPr>
          <w:rFonts w:ascii="Arial" w:hAnsi="Arial" w:cs="Arial"/>
          <w:b/>
          <w:sz w:val="28"/>
          <w:szCs w:val="28"/>
        </w:rPr>
        <w:t xml:space="preserve"> </w:t>
      </w:r>
      <w:r w:rsidR="007449BA" w:rsidRPr="007A1ED4">
        <w:rPr>
          <w:rFonts w:ascii="Arial" w:hAnsi="Arial" w:cs="Arial"/>
          <w:b/>
          <w:sz w:val="28"/>
          <w:szCs w:val="28"/>
        </w:rPr>
        <w:t>at 2</w:t>
      </w:r>
      <w:r w:rsidR="00AC4CE7" w:rsidRPr="007A1ED4">
        <w:rPr>
          <w:rFonts w:ascii="Arial" w:hAnsi="Arial" w:cs="Arial"/>
          <w:b/>
          <w:sz w:val="28"/>
          <w:szCs w:val="28"/>
        </w:rPr>
        <w:t>:30</w:t>
      </w:r>
      <w:r w:rsidR="007449BA" w:rsidRPr="007A1ED4">
        <w:rPr>
          <w:rFonts w:ascii="Arial" w:hAnsi="Arial" w:cs="Arial"/>
          <w:b/>
          <w:sz w:val="28"/>
          <w:szCs w:val="28"/>
        </w:rPr>
        <w:t>pm</w:t>
      </w:r>
    </w:p>
    <w:p w:rsidR="007A1ED4" w:rsidRPr="007A1ED4" w:rsidRDefault="007A1ED4" w:rsidP="004448BA">
      <w:pPr>
        <w:pStyle w:val="NoSpacing"/>
        <w:jc w:val="center"/>
        <w:rPr>
          <w:rFonts w:ascii="Arial" w:hAnsi="Arial" w:cs="Arial"/>
          <w:b/>
          <w:sz w:val="28"/>
          <w:szCs w:val="28"/>
        </w:rPr>
      </w:pPr>
    </w:p>
    <w:tbl>
      <w:tblPr>
        <w:tblStyle w:val="TableGrid"/>
        <w:tblW w:w="0" w:type="auto"/>
        <w:tblLook w:val="04A0" w:firstRow="1" w:lastRow="0" w:firstColumn="1" w:lastColumn="0" w:noHBand="0" w:noVBand="1"/>
      </w:tblPr>
      <w:tblGrid>
        <w:gridCol w:w="4621"/>
        <w:gridCol w:w="4621"/>
      </w:tblGrid>
      <w:tr w:rsidR="007A1ED4" w:rsidRPr="007A1ED4" w:rsidTr="007A1ED4">
        <w:tc>
          <w:tcPr>
            <w:tcW w:w="4621" w:type="dxa"/>
          </w:tcPr>
          <w:p w:rsidR="007A1ED4" w:rsidRPr="007A1ED4" w:rsidRDefault="007A1ED4" w:rsidP="003E70F0">
            <w:pPr>
              <w:pStyle w:val="NoSpacing"/>
              <w:rPr>
                <w:rFonts w:ascii="Arial" w:hAnsi="Arial" w:cs="Arial"/>
                <w:b/>
                <w:sz w:val="24"/>
                <w:szCs w:val="24"/>
              </w:rPr>
            </w:pPr>
            <w:r w:rsidRPr="007A1ED4">
              <w:rPr>
                <w:rFonts w:ascii="Arial" w:hAnsi="Arial" w:cs="Arial"/>
                <w:b/>
                <w:sz w:val="24"/>
                <w:szCs w:val="24"/>
              </w:rPr>
              <w:t>Attendees:</w:t>
            </w:r>
          </w:p>
        </w:tc>
        <w:tc>
          <w:tcPr>
            <w:tcW w:w="4621" w:type="dxa"/>
          </w:tcPr>
          <w:p w:rsidR="007A1ED4" w:rsidRPr="007A1ED4" w:rsidRDefault="007A1ED4" w:rsidP="003E70F0">
            <w:pPr>
              <w:pStyle w:val="NoSpacing"/>
              <w:rPr>
                <w:rFonts w:ascii="Arial" w:hAnsi="Arial" w:cs="Arial"/>
                <w:b/>
                <w:sz w:val="24"/>
                <w:szCs w:val="24"/>
              </w:rPr>
            </w:pPr>
            <w:r w:rsidRPr="007A1ED4">
              <w:rPr>
                <w:rFonts w:ascii="Arial" w:hAnsi="Arial" w:cs="Arial"/>
                <w:b/>
                <w:sz w:val="24"/>
                <w:szCs w:val="24"/>
              </w:rPr>
              <w:t>Apologies for Absence:</w:t>
            </w:r>
          </w:p>
        </w:tc>
      </w:tr>
      <w:tr w:rsidR="007A1ED4" w:rsidRPr="007A1ED4" w:rsidTr="007A1ED4">
        <w:tc>
          <w:tcPr>
            <w:tcW w:w="4621" w:type="dxa"/>
          </w:tcPr>
          <w:p w:rsidR="007A1ED4" w:rsidRPr="007A1ED4" w:rsidRDefault="007A1ED4" w:rsidP="003E70F0">
            <w:pPr>
              <w:pStyle w:val="NoSpacing"/>
              <w:rPr>
                <w:rFonts w:ascii="Arial" w:hAnsi="Arial" w:cs="Arial"/>
                <w:sz w:val="24"/>
                <w:szCs w:val="24"/>
              </w:rPr>
            </w:pPr>
            <w:r w:rsidRPr="007A1ED4">
              <w:rPr>
                <w:rFonts w:ascii="Arial" w:hAnsi="Arial" w:cs="Arial"/>
                <w:sz w:val="24"/>
                <w:szCs w:val="24"/>
              </w:rPr>
              <w:t>Brian Procter</w:t>
            </w:r>
            <w:r w:rsidRPr="007A1ED4">
              <w:rPr>
                <w:rFonts w:ascii="Arial" w:hAnsi="Arial" w:cs="Arial"/>
                <w:sz w:val="24"/>
                <w:szCs w:val="24"/>
              </w:rPr>
              <w:tab/>
            </w:r>
            <w:r w:rsidRPr="007A1ED4">
              <w:rPr>
                <w:rFonts w:ascii="Arial" w:hAnsi="Arial" w:cs="Arial"/>
                <w:sz w:val="24"/>
                <w:szCs w:val="24"/>
              </w:rPr>
              <w:tab/>
              <w:t>Chair</w:t>
            </w:r>
          </w:p>
          <w:p w:rsidR="007A1ED4" w:rsidRDefault="007A1ED4" w:rsidP="003E70F0">
            <w:pPr>
              <w:pStyle w:val="NoSpacing"/>
              <w:rPr>
                <w:rFonts w:ascii="Arial" w:hAnsi="Arial" w:cs="Arial"/>
                <w:sz w:val="24"/>
                <w:szCs w:val="24"/>
              </w:rPr>
            </w:pPr>
            <w:r>
              <w:rPr>
                <w:rFonts w:ascii="Arial" w:hAnsi="Arial" w:cs="Arial"/>
                <w:sz w:val="24"/>
                <w:szCs w:val="24"/>
              </w:rPr>
              <w:t>John Croager</w:t>
            </w:r>
            <w:r>
              <w:rPr>
                <w:rFonts w:ascii="Arial" w:hAnsi="Arial" w:cs="Arial"/>
                <w:sz w:val="24"/>
                <w:szCs w:val="24"/>
              </w:rPr>
              <w:tab/>
              <w:t>Practice Manager</w:t>
            </w:r>
          </w:p>
          <w:p w:rsidR="007A1ED4" w:rsidRPr="007A1ED4" w:rsidRDefault="007A1ED4" w:rsidP="003E70F0">
            <w:pPr>
              <w:pStyle w:val="NoSpacing"/>
              <w:rPr>
                <w:rFonts w:ascii="Arial" w:hAnsi="Arial" w:cs="Arial"/>
                <w:sz w:val="24"/>
                <w:szCs w:val="24"/>
              </w:rPr>
            </w:pPr>
            <w:r>
              <w:rPr>
                <w:rFonts w:ascii="Arial" w:hAnsi="Arial" w:cs="Arial"/>
                <w:sz w:val="24"/>
                <w:szCs w:val="24"/>
              </w:rPr>
              <w:t>Dr P K Mohanty</w:t>
            </w:r>
            <w:r>
              <w:rPr>
                <w:rFonts w:ascii="Arial" w:hAnsi="Arial" w:cs="Arial"/>
                <w:sz w:val="24"/>
                <w:szCs w:val="24"/>
              </w:rPr>
              <w:tab/>
              <w:t>General Practitioner</w:t>
            </w:r>
          </w:p>
        </w:tc>
        <w:tc>
          <w:tcPr>
            <w:tcW w:w="4621" w:type="dxa"/>
          </w:tcPr>
          <w:p w:rsidR="007A1ED4" w:rsidRDefault="007A1ED4" w:rsidP="003E70F0">
            <w:pPr>
              <w:pStyle w:val="NoSpacing"/>
              <w:rPr>
                <w:rFonts w:ascii="Arial" w:hAnsi="Arial" w:cs="Arial"/>
                <w:sz w:val="24"/>
                <w:szCs w:val="24"/>
              </w:rPr>
            </w:pPr>
            <w:r>
              <w:rPr>
                <w:rFonts w:ascii="Arial" w:hAnsi="Arial" w:cs="Arial"/>
                <w:sz w:val="24"/>
                <w:szCs w:val="24"/>
              </w:rPr>
              <w:t>Dr V P Killy</w:t>
            </w:r>
            <w:r>
              <w:rPr>
                <w:rFonts w:ascii="Arial" w:hAnsi="Arial" w:cs="Arial"/>
                <w:sz w:val="24"/>
                <w:szCs w:val="24"/>
              </w:rPr>
              <w:tab/>
            </w:r>
            <w:r>
              <w:rPr>
                <w:rFonts w:ascii="Arial" w:hAnsi="Arial" w:cs="Arial"/>
                <w:sz w:val="24"/>
                <w:szCs w:val="24"/>
              </w:rPr>
              <w:tab/>
              <w:t>General Practitioner</w:t>
            </w:r>
          </w:p>
          <w:p w:rsidR="007A1ED4" w:rsidRDefault="007A1ED4" w:rsidP="003E70F0">
            <w:pPr>
              <w:pStyle w:val="NoSpacing"/>
              <w:rPr>
                <w:rFonts w:ascii="Arial" w:hAnsi="Arial" w:cs="Arial"/>
                <w:sz w:val="24"/>
                <w:szCs w:val="24"/>
              </w:rPr>
            </w:pPr>
            <w:r>
              <w:rPr>
                <w:rFonts w:ascii="Arial" w:hAnsi="Arial" w:cs="Arial"/>
                <w:sz w:val="24"/>
                <w:szCs w:val="24"/>
              </w:rPr>
              <w:t>Jeanette Johnson</w:t>
            </w:r>
            <w:r>
              <w:rPr>
                <w:rFonts w:ascii="Arial" w:hAnsi="Arial" w:cs="Arial"/>
                <w:sz w:val="24"/>
                <w:szCs w:val="24"/>
              </w:rPr>
              <w:tab/>
              <w:t>Patient</w:t>
            </w:r>
          </w:p>
          <w:p w:rsidR="007A1ED4" w:rsidRDefault="007A1ED4" w:rsidP="003E70F0">
            <w:pPr>
              <w:pStyle w:val="NoSpacing"/>
              <w:rPr>
                <w:rFonts w:ascii="Arial" w:hAnsi="Arial" w:cs="Arial"/>
                <w:sz w:val="24"/>
                <w:szCs w:val="24"/>
              </w:rPr>
            </w:pPr>
            <w:r>
              <w:rPr>
                <w:rFonts w:ascii="Arial" w:hAnsi="Arial" w:cs="Arial"/>
                <w:sz w:val="24"/>
                <w:szCs w:val="24"/>
              </w:rPr>
              <w:t>Morris Timberlake</w:t>
            </w:r>
            <w:r>
              <w:rPr>
                <w:rFonts w:ascii="Arial" w:hAnsi="Arial" w:cs="Arial"/>
                <w:sz w:val="24"/>
                <w:szCs w:val="24"/>
              </w:rPr>
              <w:tab/>
              <w:t>Patient</w:t>
            </w:r>
          </w:p>
          <w:p w:rsidR="007A1ED4" w:rsidRDefault="007A1ED4" w:rsidP="007A1ED4">
            <w:pPr>
              <w:pStyle w:val="NoSpacing"/>
              <w:rPr>
                <w:rFonts w:ascii="Arial" w:hAnsi="Arial" w:cs="Arial"/>
                <w:sz w:val="24"/>
                <w:szCs w:val="24"/>
              </w:rPr>
            </w:pPr>
            <w:r>
              <w:rPr>
                <w:rFonts w:ascii="Arial" w:hAnsi="Arial" w:cs="Arial"/>
                <w:sz w:val="24"/>
                <w:szCs w:val="24"/>
              </w:rPr>
              <w:t>Steve Burtrand</w:t>
            </w:r>
            <w:r>
              <w:rPr>
                <w:rFonts w:ascii="Arial" w:hAnsi="Arial" w:cs="Arial"/>
                <w:sz w:val="24"/>
                <w:szCs w:val="24"/>
              </w:rPr>
              <w:tab/>
              <w:t>Pat</w:t>
            </w:r>
            <w:r w:rsidR="003B0ABF">
              <w:rPr>
                <w:rFonts w:ascii="Arial" w:hAnsi="Arial" w:cs="Arial"/>
                <w:sz w:val="24"/>
                <w:szCs w:val="24"/>
              </w:rPr>
              <w:t>i</w:t>
            </w:r>
            <w:r>
              <w:rPr>
                <w:rFonts w:ascii="Arial" w:hAnsi="Arial" w:cs="Arial"/>
                <w:sz w:val="24"/>
                <w:szCs w:val="24"/>
              </w:rPr>
              <w:t>e</w:t>
            </w:r>
            <w:bookmarkStart w:id="0" w:name="_GoBack"/>
            <w:bookmarkEnd w:id="0"/>
            <w:r>
              <w:rPr>
                <w:rFonts w:ascii="Arial" w:hAnsi="Arial" w:cs="Arial"/>
                <w:sz w:val="24"/>
                <w:szCs w:val="24"/>
              </w:rPr>
              <w:t>nt</w:t>
            </w:r>
          </w:p>
          <w:p w:rsidR="007A1ED4" w:rsidRPr="007A1ED4" w:rsidRDefault="007A1ED4" w:rsidP="007A1ED4">
            <w:pPr>
              <w:pStyle w:val="NoSpacing"/>
              <w:rPr>
                <w:rFonts w:ascii="Arial" w:hAnsi="Arial" w:cs="Arial"/>
                <w:sz w:val="24"/>
                <w:szCs w:val="24"/>
              </w:rPr>
            </w:pPr>
            <w:r>
              <w:rPr>
                <w:rFonts w:ascii="Arial" w:hAnsi="Arial" w:cs="Arial"/>
                <w:sz w:val="24"/>
                <w:szCs w:val="24"/>
              </w:rPr>
              <w:t>Joss Fehmi</w:t>
            </w:r>
            <w:r>
              <w:rPr>
                <w:rFonts w:ascii="Arial" w:hAnsi="Arial" w:cs="Arial"/>
                <w:sz w:val="24"/>
                <w:szCs w:val="24"/>
              </w:rPr>
              <w:tab/>
            </w:r>
            <w:r>
              <w:rPr>
                <w:rFonts w:ascii="Arial" w:hAnsi="Arial" w:cs="Arial"/>
                <w:sz w:val="24"/>
                <w:szCs w:val="24"/>
              </w:rPr>
              <w:tab/>
              <w:t xml:space="preserve">Patient </w:t>
            </w:r>
          </w:p>
        </w:tc>
      </w:tr>
    </w:tbl>
    <w:p w:rsidR="003E70F0" w:rsidRPr="007A1ED4" w:rsidRDefault="003E70F0" w:rsidP="003E70F0">
      <w:pPr>
        <w:pStyle w:val="NoSpacing"/>
        <w:rPr>
          <w:rFonts w:ascii="Arial" w:hAnsi="Arial" w:cs="Arial"/>
          <w:sz w:val="26"/>
          <w:szCs w:val="26"/>
        </w:rPr>
      </w:pPr>
    </w:p>
    <w:tbl>
      <w:tblPr>
        <w:tblStyle w:val="TableGrid"/>
        <w:tblW w:w="0" w:type="auto"/>
        <w:tblLook w:val="04A0" w:firstRow="1" w:lastRow="0" w:firstColumn="1" w:lastColumn="0" w:noHBand="0" w:noVBand="1"/>
      </w:tblPr>
      <w:tblGrid>
        <w:gridCol w:w="817"/>
        <w:gridCol w:w="7371"/>
        <w:gridCol w:w="1054"/>
      </w:tblGrid>
      <w:tr w:rsidR="007A1ED4" w:rsidRPr="007A1ED4" w:rsidTr="007A1ED4">
        <w:tc>
          <w:tcPr>
            <w:tcW w:w="817" w:type="dxa"/>
          </w:tcPr>
          <w:p w:rsidR="007A1ED4" w:rsidRPr="007A1ED4" w:rsidRDefault="007A1ED4" w:rsidP="007A1ED4">
            <w:pPr>
              <w:pStyle w:val="NoSpacing"/>
              <w:jc w:val="center"/>
              <w:rPr>
                <w:rFonts w:ascii="Arial" w:hAnsi="Arial" w:cs="Arial"/>
                <w:b/>
                <w:sz w:val="26"/>
                <w:szCs w:val="26"/>
              </w:rPr>
            </w:pPr>
            <w:r w:rsidRPr="007A1ED4">
              <w:rPr>
                <w:rFonts w:ascii="Arial" w:hAnsi="Arial" w:cs="Arial"/>
                <w:b/>
                <w:sz w:val="26"/>
                <w:szCs w:val="26"/>
              </w:rPr>
              <w:t>Item</w:t>
            </w:r>
          </w:p>
        </w:tc>
        <w:tc>
          <w:tcPr>
            <w:tcW w:w="7371" w:type="dxa"/>
          </w:tcPr>
          <w:p w:rsidR="007A1ED4" w:rsidRPr="007A1ED4" w:rsidRDefault="007A1ED4" w:rsidP="003E70F0">
            <w:pPr>
              <w:pStyle w:val="NoSpacing"/>
              <w:rPr>
                <w:rFonts w:ascii="Arial" w:hAnsi="Arial" w:cs="Arial"/>
                <w:b/>
                <w:sz w:val="26"/>
                <w:szCs w:val="26"/>
              </w:rPr>
            </w:pPr>
            <w:r w:rsidRPr="007A1ED4">
              <w:rPr>
                <w:rFonts w:ascii="Arial" w:hAnsi="Arial" w:cs="Arial"/>
                <w:b/>
                <w:sz w:val="26"/>
                <w:szCs w:val="26"/>
              </w:rPr>
              <w:t>Details</w:t>
            </w:r>
          </w:p>
        </w:tc>
        <w:tc>
          <w:tcPr>
            <w:tcW w:w="1054" w:type="dxa"/>
          </w:tcPr>
          <w:p w:rsidR="007A1ED4" w:rsidRPr="007A1ED4" w:rsidRDefault="007A1ED4" w:rsidP="003E70F0">
            <w:pPr>
              <w:pStyle w:val="NoSpacing"/>
              <w:rPr>
                <w:rFonts w:ascii="Arial" w:hAnsi="Arial" w:cs="Arial"/>
                <w:b/>
                <w:sz w:val="26"/>
                <w:szCs w:val="26"/>
              </w:rPr>
            </w:pPr>
            <w:r w:rsidRPr="007A1ED4">
              <w:rPr>
                <w:rFonts w:ascii="Arial" w:hAnsi="Arial" w:cs="Arial"/>
                <w:b/>
                <w:sz w:val="26"/>
                <w:szCs w:val="26"/>
              </w:rPr>
              <w:t>Action</w:t>
            </w:r>
          </w:p>
        </w:tc>
      </w:tr>
      <w:tr w:rsidR="007A1ED4" w:rsidRPr="007A1ED4" w:rsidTr="007A1ED4">
        <w:tc>
          <w:tcPr>
            <w:tcW w:w="817" w:type="dxa"/>
          </w:tcPr>
          <w:p w:rsidR="007A1ED4" w:rsidRPr="00F043D4" w:rsidRDefault="007A1ED4" w:rsidP="007A1ED4">
            <w:pPr>
              <w:pStyle w:val="NoSpacing"/>
              <w:jc w:val="center"/>
              <w:rPr>
                <w:rFonts w:ascii="Arial" w:hAnsi="Arial" w:cs="Arial"/>
                <w:b/>
                <w:sz w:val="24"/>
                <w:szCs w:val="24"/>
              </w:rPr>
            </w:pPr>
            <w:r w:rsidRPr="00F043D4">
              <w:rPr>
                <w:rFonts w:ascii="Arial" w:hAnsi="Arial" w:cs="Arial"/>
                <w:b/>
                <w:sz w:val="24"/>
                <w:szCs w:val="24"/>
              </w:rPr>
              <w:t>1</w:t>
            </w:r>
          </w:p>
        </w:tc>
        <w:tc>
          <w:tcPr>
            <w:tcW w:w="7371" w:type="dxa"/>
          </w:tcPr>
          <w:p w:rsidR="007A1ED4" w:rsidRPr="00F043D4" w:rsidRDefault="007A1ED4" w:rsidP="003E70F0">
            <w:pPr>
              <w:pStyle w:val="NoSpacing"/>
              <w:rPr>
                <w:rFonts w:ascii="Arial" w:hAnsi="Arial" w:cs="Arial"/>
                <w:b/>
                <w:sz w:val="24"/>
                <w:szCs w:val="24"/>
              </w:rPr>
            </w:pPr>
            <w:r w:rsidRPr="00F043D4">
              <w:rPr>
                <w:rFonts w:ascii="Arial" w:hAnsi="Arial" w:cs="Arial"/>
                <w:b/>
                <w:sz w:val="24"/>
                <w:szCs w:val="24"/>
              </w:rPr>
              <w:t>Chair’s welcome.</w:t>
            </w:r>
          </w:p>
          <w:p w:rsidR="007A1ED4" w:rsidRPr="00F043D4" w:rsidRDefault="007A1ED4" w:rsidP="007A1ED4">
            <w:pPr>
              <w:pStyle w:val="NoSpacing"/>
              <w:rPr>
                <w:rFonts w:ascii="Arial" w:hAnsi="Arial" w:cs="Arial"/>
                <w:sz w:val="24"/>
                <w:szCs w:val="24"/>
              </w:rPr>
            </w:pPr>
            <w:r w:rsidRPr="00F043D4">
              <w:rPr>
                <w:rFonts w:ascii="Arial" w:hAnsi="Arial" w:cs="Arial"/>
                <w:sz w:val="24"/>
                <w:szCs w:val="24"/>
              </w:rPr>
              <w:t>Brian welcome all to the meeting and expressed his disappointment at the lack of attendance. It was agreed that membership would be bought up under item 6 Group Business.</w:t>
            </w:r>
          </w:p>
          <w:p w:rsidR="007A1ED4" w:rsidRPr="00F043D4" w:rsidRDefault="007A1ED4" w:rsidP="007A1ED4">
            <w:pPr>
              <w:pStyle w:val="NoSpacing"/>
              <w:rPr>
                <w:rFonts w:ascii="Arial" w:hAnsi="Arial" w:cs="Arial"/>
                <w:sz w:val="24"/>
                <w:szCs w:val="24"/>
              </w:rPr>
            </w:pPr>
            <w:r w:rsidRPr="00F043D4">
              <w:rPr>
                <w:rFonts w:ascii="Arial" w:hAnsi="Arial" w:cs="Arial"/>
                <w:sz w:val="24"/>
                <w:szCs w:val="24"/>
              </w:rPr>
              <w:t>1.1 The apologies for absence received were noted.</w:t>
            </w:r>
          </w:p>
          <w:p w:rsidR="007A1ED4" w:rsidRPr="00F043D4" w:rsidRDefault="007A1ED4" w:rsidP="007A1ED4">
            <w:pPr>
              <w:pStyle w:val="NoSpacing"/>
              <w:rPr>
                <w:rFonts w:ascii="Arial" w:hAnsi="Arial" w:cs="Arial"/>
                <w:sz w:val="24"/>
                <w:szCs w:val="24"/>
              </w:rPr>
            </w:pPr>
          </w:p>
        </w:tc>
        <w:tc>
          <w:tcPr>
            <w:tcW w:w="1054" w:type="dxa"/>
          </w:tcPr>
          <w:p w:rsidR="007A1ED4" w:rsidRPr="007A1ED4" w:rsidRDefault="007A1ED4" w:rsidP="003E70F0">
            <w:pPr>
              <w:pStyle w:val="NoSpacing"/>
              <w:rPr>
                <w:rFonts w:ascii="Arial" w:hAnsi="Arial" w:cs="Arial"/>
                <w:sz w:val="26"/>
                <w:szCs w:val="26"/>
              </w:rPr>
            </w:pPr>
          </w:p>
        </w:tc>
      </w:tr>
      <w:tr w:rsidR="007A1ED4" w:rsidRPr="007A1ED4" w:rsidTr="007A1ED4">
        <w:tc>
          <w:tcPr>
            <w:tcW w:w="817" w:type="dxa"/>
          </w:tcPr>
          <w:p w:rsidR="007A1ED4" w:rsidRPr="00F043D4" w:rsidRDefault="007A1ED4" w:rsidP="007A1ED4">
            <w:pPr>
              <w:pStyle w:val="NoSpacing"/>
              <w:jc w:val="center"/>
              <w:rPr>
                <w:rFonts w:ascii="Arial" w:hAnsi="Arial" w:cs="Arial"/>
                <w:b/>
                <w:sz w:val="24"/>
                <w:szCs w:val="24"/>
              </w:rPr>
            </w:pPr>
            <w:r w:rsidRPr="00F043D4">
              <w:rPr>
                <w:rFonts w:ascii="Arial" w:hAnsi="Arial" w:cs="Arial"/>
                <w:b/>
                <w:sz w:val="24"/>
                <w:szCs w:val="24"/>
              </w:rPr>
              <w:t>2</w:t>
            </w:r>
          </w:p>
        </w:tc>
        <w:tc>
          <w:tcPr>
            <w:tcW w:w="7371" w:type="dxa"/>
          </w:tcPr>
          <w:p w:rsidR="00FA6A76" w:rsidRPr="00F043D4" w:rsidRDefault="00FA6A76" w:rsidP="003E70F0">
            <w:pPr>
              <w:pStyle w:val="NoSpacing"/>
              <w:rPr>
                <w:rFonts w:ascii="Arial" w:hAnsi="Arial" w:cs="Arial"/>
                <w:sz w:val="24"/>
                <w:szCs w:val="24"/>
              </w:rPr>
            </w:pPr>
            <w:r w:rsidRPr="00F043D4">
              <w:rPr>
                <w:rFonts w:ascii="Arial" w:hAnsi="Arial" w:cs="Arial"/>
                <w:b/>
                <w:sz w:val="24"/>
                <w:szCs w:val="24"/>
              </w:rPr>
              <w:t>Minutes of last meeting: 4</w:t>
            </w:r>
            <w:r w:rsidRPr="00F043D4">
              <w:rPr>
                <w:rFonts w:ascii="Arial" w:hAnsi="Arial" w:cs="Arial"/>
                <w:b/>
                <w:sz w:val="24"/>
                <w:szCs w:val="24"/>
                <w:vertAlign w:val="superscript"/>
              </w:rPr>
              <w:t>th</w:t>
            </w:r>
            <w:r w:rsidRPr="00F043D4">
              <w:rPr>
                <w:rFonts w:ascii="Arial" w:hAnsi="Arial" w:cs="Arial"/>
                <w:b/>
                <w:sz w:val="24"/>
                <w:szCs w:val="24"/>
              </w:rPr>
              <w:t xml:space="preserve"> April 2014</w:t>
            </w:r>
          </w:p>
          <w:p w:rsidR="007A1ED4" w:rsidRPr="00F043D4" w:rsidRDefault="00FA6A76" w:rsidP="003E70F0">
            <w:pPr>
              <w:pStyle w:val="NoSpacing"/>
              <w:rPr>
                <w:rFonts w:ascii="Arial" w:hAnsi="Arial" w:cs="Arial"/>
                <w:sz w:val="24"/>
                <w:szCs w:val="24"/>
              </w:rPr>
            </w:pPr>
            <w:r w:rsidRPr="00F043D4">
              <w:rPr>
                <w:rFonts w:ascii="Arial" w:hAnsi="Arial" w:cs="Arial"/>
                <w:sz w:val="24"/>
                <w:szCs w:val="24"/>
              </w:rPr>
              <w:t>Minutes of the meeting held on 4 April 2014 were agreed as being correct and duly signed by the Chair.</w:t>
            </w:r>
          </w:p>
          <w:p w:rsidR="00FA6A76" w:rsidRPr="00F043D4" w:rsidRDefault="00FA6A76" w:rsidP="003E70F0">
            <w:pPr>
              <w:pStyle w:val="NoSpacing"/>
              <w:rPr>
                <w:rFonts w:ascii="Arial" w:hAnsi="Arial" w:cs="Arial"/>
                <w:sz w:val="24"/>
                <w:szCs w:val="24"/>
              </w:rPr>
            </w:pPr>
          </w:p>
        </w:tc>
        <w:tc>
          <w:tcPr>
            <w:tcW w:w="1054" w:type="dxa"/>
          </w:tcPr>
          <w:p w:rsidR="007A1ED4" w:rsidRPr="007A1ED4" w:rsidRDefault="007A1ED4" w:rsidP="003E70F0">
            <w:pPr>
              <w:pStyle w:val="NoSpacing"/>
              <w:rPr>
                <w:rFonts w:ascii="Arial" w:hAnsi="Arial" w:cs="Arial"/>
                <w:sz w:val="26"/>
                <w:szCs w:val="26"/>
              </w:rPr>
            </w:pPr>
          </w:p>
        </w:tc>
      </w:tr>
      <w:tr w:rsidR="007A1ED4" w:rsidRPr="007A1ED4" w:rsidTr="007A1ED4">
        <w:tc>
          <w:tcPr>
            <w:tcW w:w="817" w:type="dxa"/>
          </w:tcPr>
          <w:p w:rsidR="007A1ED4" w:rsidRPr="00F043D4" w:rsidRDefault="00FA6A76" w:rsidP="007A1ED4">
            <w:pPr>
              <w:pStyle w:val="NoSpacing"/>
              <w:jc w:val="center"/>
              <w:rPr>
                <w:rFonts w:ascii="Arial" w:hAnsi="Arial" w:cs="Arial"/>
                <w:b/>
                <w:sz w:val="24"/>
                <w:szCs w:val="24"/>
              </w:rPr>
            </w:pPr>
            <w:r w:rsidRPr="00F043D4">
              <w:rPr>
                <w:rFonts w:ascii="Arial" w:hAnsi="Arial" w:cs="Arial"/>
                <w:b/>
                <w:sz w:val="24"/>
                <w:szCs w:val="24"/>
              </w:rPr>
              <w:t>3</w:t>
            </w:r>
          </w:p>
        </w:tc>
        <w:tc>
          <w:tcPr>
            <w:tcW w:w="7371" w:type="dxa"/>
          </w:tcPr>
          <w:p w:rsidR="007A1ED4" w:rsidRPr="00F043D4" w:rsidRDefault="00FA6A76" w:rsidP="003E70F0">
            <w:pPr>
              <w:pStyle w:val="NoSpacing"/>
              <w:rPr>
                <w:rFonts w:ascii="Arial" w:hAnsi="Arial" w:cs="Arial"/>
                <w:b/>
                <w:sz w:val="24"/>
                <w:szCs w:val="24"/>
              </w:rPr>
            </w:pPr>
            <w:r w:rsidRPr="00F043D4">
              <w:rPr>
                <w:rFonts w:ascii="Arial" w:hAnsi="Arial" w:cs="Arial"/>
                <w:b/>
                <w:sz w:val="24"/>
                <w:szCs w:val="24"/>
              </w:rPr>
              <w:t>Matters Arising</w:t>
            </w:r>
          </w:p>
          <w:p w:rsidR="00FA6A76" w:rsidRPr="00F043D4" w:rsidRDefault="00FA6A76" w:rsidP="003E70F0">
            <w:pPr>
              <w:pStyle w:val="NoSpacing"/>
              <w:rPr>
                <w:rFonts w:ascii="Arial" w:hAnsi="Arial" w:cs="Arial"/>
                <w:sz w:val="24"/>
                <w:szCs w:val="24"/>
              </w:rPr>
            </w:pPr>
            <w:r w:rsidRPr="00F043D4">
              <w:rPr>
                <w:rFonts w:ascii="Arial" w:hAnsi="Arial" w:cs="Arial"/>
                <w:sz w:val="24"/>
                <w:szCs w:val="24"/>
              </w:rPr>
              <w:t xml:space="preserve">It was noted that Steve Burtrand had contacted Brian as Chair and advised that whilst he was unable to make this meeting </w:t>
            </w:r>
            <w:r w:rsidR="00F42381">
              <w:rPr>
                <w:rFonts w:ascii="Arial" w:hAnsi="Arial" w:cs="Arial"/>
                <w:sz w:val="24"/>
                <w:szCs w:val="24"/>
              </w:rPr>
              <w:t>as he i</w:t>
            </w:r>
            <w:r w:rsidRPr="00F043D4">
              <w:rPr>
                <w:rFonts w:ascii="Arial" w:hAnsi="Arial" w:cs="Arial"/>
                <w:sz w:val="24"/>
                <w:szCs w:val="24"/>
              </w:rPr>
              <w:t>ntended he hoped to make future meeting and continue to take an active part in the group.</w:t>
            </w:r>
          </w:p>
          <w:p w:rsidR="00FA6A76" w:rsidRPr="00F043D4" w:rsidRDefault="00FA6A76" w:rsidP="003E70F0">
            <w:pPr>
              <w:pStyle w:val="NoSpacing"/>
              <w:rPr>
                <w:rFonts w:ascii="Arial" w:hAnsi="Arial" w:cs="Arial"/>
                <w:sz w:val="24"/>
                <w:szCs w:val="24"/>
              </w:rPr>
            </w:pPr>
          </w:p>
        </w:tc>
        <w:tc>
          <w:tcPr>
            <w:tcW w:w="1054" w:type="dxa"/>
          </w:tcPr>
          <w:p w:rsidR="007A1ED4" w:rsidRPr="007A1ED4" w:rsidRDefault="007A1ED4" w:rsidP="003E70F0">
            <w:pPr>
              <w:pStyle w:val="NoSpacing"/>
              <w:rPr>
                <w:rFonts w:ascii="Arial" w:hAnsi="Arial" w:cs="Arial"/>
                <w:sz w:val="26"/>
                <w:szCs w:val="26"/>
              </w:rPr>
            </w:pPr>
          </w:p>
        </w:tc>
      </w:tr>
      <w:tr w:rsidR="007A1ED4" w:rsidRPr="007A1ED4" w:rsidTr="007A1ED4">
        <w:tc>
          <w:tcPr>
            <w:tcW w:w="817" w:type="dxa"/>
          </w:tcPr>
          <w:p w:rsidR="007A1ED4" w:rsidRPr="00F043D4" w:rsidRDefault="00E05935" w:rsidP="007A1ED4">
            <w:pPr>
              <w:pStyle w:val="NoSpacing"/>
              <w:jc w:val="center"/>
              <w:rPr>
                <w:rFonts w:ascii="Arial" w:hAnsi="Arial" w:cs="Arial"/>
                <w:b/>
                <w:sz w:val="24"/>
                <w:szCs w:val="24"/>
              </w:rPr>
            </w:pPr>
            <w:r w:rsidRPr="00F043D4">
              <w:rPr>
                <w:rFonts w:ascii="Arial" w:hAnsi="Arial" w:cs="Arial"/>
                <w:b/>
                <w:sz w:val="24"/>
                <w:szCs w:val="24"/>
              </w:rPr>
              <w:t>4</w:t>
            </w:r>
          </w:p>
        </w:tc>
        <w:tc>
          <w:tcPr>
            <w:tcW w:w="7371" w:type="dxa"/>
          </w:tcPr>
          <w:p w:rsidR="00F043D4" w:rsidRDefault="00E05935" w:rsidP="00E05935">
            <w:pPr>
              <w:pStyle w:val="NoSpacing"/>
              <w:rPr>
                <w:rFonts w:ascii="Arial" w:hAnsi="Arial" w:cs="Arial"/>
                <w:b/>
                <w:sz w:val="24"/>
                <w:szCs w:val="24"/>
              </w:rPr>
            </w:pPr>
            <w:r w:rsidRPr="00F043D4">
              <w:rPr>
                <w:rFonts w:ascii="Arial" w:hAnsi="Arial" w:cs="Arial"/>
                <w:b/>
                <w:sz w:val="24"/>
                <w:szCs w:val="24"/>
              </w:rPr>
              <w:t>Update to Action Plan</w:t>
            </w:r>
          </w:p>
          <w:p w:rsidR="00F043D4" w:rsidRPr="00F043D4" w:rsidRDefault="00F043D4" w:rsidP="00E05935">
            <w:pPr>
              <w:pStyle w:val="NoSpacing"/>
              <w:rPr>
                <w:rFonts w:ascii="Arial" w:hAnsi="Arial" w:cs="Arial"/>
                <w:b/>
                <w:sz w:val="24"/>
                <w:szCs w:val="24"/>
              </w:rPr>
            </w:pPr>
            <w:r>
              <w:rPr>
                <w:rFonts w:ascii="Arial" w:hAnsi="Arial" w:cs="Arial"/>
                <w:b/>
                <w:sz w:val="24"/>
                <w:szCs w:val="24"/>
              </w:rPr>
              <w:t>Item 1 Patient Survey</w:t>
            </w:r>
          </w:p>
          <w:p w:rsidR="00E05935" w:rsidRPr="00F043D4" w:rsidRDefault="00E05935" w:rsidP="00E05935">
            <w:pPr>
              <w:pStyle w:val="NoSpacing"/>
              <w:rPr>
                <w:rFonts w:ascii="Arial" w:hAnsi="Arial" w:cs="Arial"/>
                <w:sz w:val="24"/>
                <w:szCs w:val="24"/>
              </w:rPr>
            </w:pPr>
            <w:r w:rsidRPr="00F043D4">
              <w:rPr>
                <w:rFonts w:ascii="Arial" w:hAnsi="Arial" w:cs="Arial"/>
                <w:sz w:val="24"/>
                <w:szCs w:val="24"/>
              </w:rPr>
              <w:t>John advised that there had been no progress to date on the plan to hold a survey of patients seen by the Practice Nurses.</w:t>
            </w:r>
          </w:p>
          <w:p w:rsidR="00E05935" w:rsidRPr="00F043D4" w:rsidRDefault="00E05935" w:rsidP="00E05935">
            <w:pPr>
              <w:pStyle w:val="NoSpacing"/>
              <w:rPr>
                <w:rFonts w:ascii="Arial" w:hAnsi="Arial" w:cs="Arial"/>
                <w:sz w:val="24"/>
                <w:szCs w:val="24"/>
              </w:rPr>
            </w:pPr>
          </w:p>
          <w:p w:rsidR="00F043D4" w:rsidRPr="00F043D4" w:rsidRDefault="00E05935" w:rsidP="00E05935">
            <w:pPr>
              <w:pStyle w:val="NoSpacing"/>
              <w:rPr>
                <w:rFonts w:ascii="Arial" w:hAnsi="Arial" w:cs="Arial"/>
                <w:sz w:val="24"/>
                <w:szCs w:val="24"/>
              </w:rPr>
            </w:pPr>
            <w:r w:rsidRPr="00F043D4">
              <w:rPr>
                <w:rFonts w:ascii="Arial" w:hAnsi="Arial" w:cs="Arial"/>
                <w:sz w:val="24"/>
                <w:szCs w:val="24"/>
              </w:rPr>
              <w:t xml:space="preserve">John advised that in the changes to the GP Contract from 1 April 2014 there was </w:t>
            </w:r>
            <w:r w:rsidR="00F42381">
              <w:rPr>
                <w:rFonts w:ascii="Arial" w:hAnsi="Arial" w:cs="Arial"/>
                <w:sz w:val="24"/>
                <w:szCs w:val="24"/>
              </w:rPr>
              <w:t xml:space="preserve">now </w:t>
            </w:r>
            <w:r w:rsidRPr="00F043D4">
              <w:rPr>
                <w:rFonts w:ascii="Arial" w:hAnsi="Arial" w:cs="Arial"/>
                <w:sz w:val="24"/>
                <w:szCs w:val="24"/>
              </w:rPr>
              <w:t xml:space="preserve">a contractual requirement for practice to undertake a monthly survey of patients attending the practice known as a Friends and Family Test (FFT) although the NHS has yet to issue Guidance John attended a training session </w:t>
            </w:r>
            <w:r w:rsidR="00F42381">
              <w:rPr>
                <w:rFonts w:ascii="Arial" w:hAnsi="Arial" w:cs="Arial"/>
                <w:sz w:val="24"/>
                <w:szCs w:val="24"/>
              </w:rPr>
              <w:t xml:space="preserve">details of </w:t>
            </w:r>
            <w:r w:rsidRPr="00F043D4">
              <w:rPr>
                <w:rFonts w:ascii="Arial" w:hAnsi="Arial" w:cs="Arial"/>
                <w:sz w:val="24"/>
                <w:szCs w:val="24"/>
              </w:rPr>
              <w:t>which he briefly outlined to the meeting.</w:t>
            </w:r>
          </w:p>
          <w:p w:rsidR="00F043D4" w:rsidRPr="00F043D4" w:rsidRDefault="00F043D4" w:rsidP="00E05935">
            <w:pPr>
              <w:pStyle w:val="NoSpacing"/>
              <w:rPr>
                <w:rFonts w:ascii="Arial" w:hAnsi="Arial" w:cs="Arial"/>
                <w:sz w:val="24"/>
                <w:szCs w:val="24"/>
              </w:rPr>
            </w:pPr>
          </w:p>
          <w:p w:rsidR="00E05935" w:rsidRPr="00F043D4" w:rsidRDefault="00E05935" w:rsidP="00E05935">
            <w:pPr>
              <w:pStyle w:val="NoSpacing"/>
              <w:rPr>
                <w:rFonts w:ascii="Arial" w:hAnsi="Arial" w:cs="Arial"/>
                <w:sz w:val="24"/>
                <w:szCs w:val="24"/>
              </w:rPr>
            </w:pPr>
            <w:r w:rsidRPr="00F043D4">
              <w:rPr>
                <w:rFonts w:ascii="Arial" w:hAnsi="Arial" w:cs="Arial"/>
                <w:sz w:val="24"/>
                <w:szCs w:val="24"/>
              </w:rPr>
              <w:t xml:space="preserve">It required the practice to complete a return on a monthly basis </w:t>
            </w:r>
            <w:r w:rsidR="00F42381">
              <w:rPr>
                <w:rFonts w:ascii="Arial" w:hAnsi="Arial" w:cs="Arial"/>
                <w:sz w:val="24"/>
                <w:szCs w:val="24"/>
              </w:rPr>
              <w:t xml:space="preserve">to </w:t>
            </w:r>
            <w:r w:rsidR="00F42381" w:rsidRPr="00F043D4">
              <w:rPr>
                <w:rFonts w:ascii="Arial" w:hAnsi="Arial" w:cs="Arial"/>
                <w:sz w:val="24"/>
                <w:szCs w:val="24"/>
              </w:rPr>
              <w:t>NHS England</w:t>
            </w:r>
            <w:r w:rsidR="00F42381">
              <w:rPr>
                <w:rFonts w:ascii="Arial" w:hAnsi="Arial" w:cs="Arial"/>
                <w:sz w:val="24"/>
                <w:szCs w:val="24"/>
              </w:rPr>
              <w:t xml:space="preserve"> of the patients surveyed</w:t>
            </w:r>
            <w:r w:rsidRPr="00F043D4">
              <w:rPr>
                <w:rFonts w:ascii="Arial" w:hAnsi="Arial" w:cs="Arial"/>
                <w:sz w:val="24"/>
                <w:szCs w:val="24"/>
              </w:rPr>
              <w:t>.</w:t>
            </w:r>
          </w:p>
          <w:p w:rsidR="00F043D4" w:rsidRPr="00F043D4" w:rsidRDefault="00F043D4" w:rsidP="00E05935">
            <w:pPr>
              <w:pStyle w:val="NoSpacing"/>
              <w:rPr>
                <w:rFonts w:ascii="Arial" w:hAnsi="Arial" w:cs="Arial"/>
                <w:sz w:val="24"/>
                <w:szCs w:val="24"/>
              </w:rPr>
            </w:pPr>
          </w:p>
          <w:p w:rsidR="00F043D4" w:rsidRDefault="00E05935" w:rsidP="00E05935">
            <w:pPr>
              <w:pStyle w:val="NoSpacing"/>
              <w:rPr>
                <w:rFonts w:ascii="Arial" w:hAnsi="Arial" w:cs="Arial"/>
                <w:sz w:val="24"/>
                <w:szCs w:val="24"/>
              </w:rPr>
            </w:pPr>
            <w:r w:rsidRPr="00F043D4">
              <w:rPr>
                <w:rFonts w:ascii="Arial" w:hAnsi="Arial" w:cs="Arial"/>
                <w:sz w:val="24"/>
                <w:szCs w:val="24"/>
              </w:rPr>
              <w:t>Before</w:t>
            </w:r>
            <w:r w:rsidR="00F043D4" w:rsidRPr="00F043D4">
              <w:rPr>
                <w:rFonts w:ascii="Arial" w:hAnsi="Arial" w:cs="Arial"/>
                <w:sz w:val="24"/>
                <w:szCs w:val="24"/>
              </w:rPr>
              <w:t xml:space="preserve"> commencing work on a new survey </w:t>
            </w:r>
            <w:r w:rsidR="00F42381">
              <w:rPr>
                <w:rFonts w:ascii="Arial" w:hAnsi="Arial" w:cs="Arial"/>
                <w:sz w:val="24"/>
                <w:szCs w:val="24"/>
              </w:rPr>
              <w:t xml:space="preserve">John </w:t>
            </w:r>
            <w:r w:rsidR="00F043D4" w:rsidRPr="00F043D4">
              <w:rPr>
                <w:rFonts w:ascii="Arial" w:hAnsi="Arial" w:cs="Arial"/>
                <w:sz w:val="24"/>
                <w:szCs w:val="24"/>
              </w:rPr>
              <w:t xml:space="preserve">was felt that </w:t>
            </w:r>
            <w:r w:rsidR="00F42381">
              <w:rPr>
                <w:rFonts w:ascii="Arial" w:hAnsi="Arial" w:cs="Arial"/>
                <w:sz w:val="24"/>
                <w:szCs w:val="24"/>
              </w:rPr>
              <w:t xml:space="preserve">it </w:t>
            </w:r>
            <w:r w:rsidR="00F043D4" w:rsidRPr="00F043D4">
              <w:rPr>
                <w:rFonts w:ascii="Arial" w:hAnsi="Arial" w:cs="Arial"/>
                <w:sz w:val="24"/>
                <w:szCs w:val="24"/>
              </w:rPr>
              <w:t>would be</w:t>
            </w:r>
            <w:r w:rsidR="00F043D4">
              <w:rPr>
                <w:rFonts w:ascii="Arial" w:hAnsi="Arial" w:cs="Arial"/>
                <w:sz w:val="24"/>
                <w:szCs w:val="24"/>
              </w:rPr>
              <w:t xml:space="preserve"> prudent to seek the opinion of the Group.</w:t>
            </w:r>
          </w:p>
          <w:p w:rsidR="00F043D4" w:rsidRDefault="00F043D4" w:rsidP="00E05935">
            <w:pPr>
              <w:pStyle w:val="NoSpacing"/>
              <w:rPr>
                <w:rFonts w:ascii="Arial" w:hAnsi="Arial" w:cs="Arial"/>
                <w:sz w:val="24"/>
                <w:szCs w:val="24"/>
              </w:rPr>
            </w:pPr>
          </w:p>
          <w:p w:rsidR="00F043D4" w:rsidRDefault="00F043D4" w:rsidP="00E05935">
            <w:pPr>
              <w:pStyle w:val="NoSpacing"/>
              <w:rPr>
                <w:rFonts w:ascii="Arial" w:hAnsi="Arial" w:cs="Arial"/>
                <w:sz w:val="24"/>
                <w:szCs w:val="24"/>
              </w:rPr>
            </w:pPr>
            <w:r>
              <w:rPr>
                <w:rFonts w:ascii="Arial" w:hAnsi="Arial" w:cs="Arial"/>
                <w:sz w:val="24"/>
                <w:szCs w:val="24"/>
              </w:rPr>
              <w:lastRenderedPageBreak/>
              <w:t>It was concluded that with the NHS England survey sent to patients and the new requirements of the GP Contract it would be counterproductive to undertake another survey</w:t>
            </w:r>
            <w:r w:rsidR="00F42381">
              <w:rPr>
                <w:rFonts w:ascii="Arial" w:hAnsi="Arial" w:cs="Arial"/>
                <w:sz w:val="24"/>
                <w:szCs w:val="24"/>
              </w:rPr>
              <w:t xml:space="preserve">. It was felt that </w:t>
            </w:r>
            <w:r>
              <w:rPr>
                <w:rFonts w:ascii="Arial" w:hAnsi="Arial" w:cs="Arial"/>
                <w:sz w:val="24"/>
                <w:szCs w:val="24"/>
              </w:rPr>
              <w:t>patients would become “Surveyed Out”.</w:t>
            </w:r>
          </w:p>
          <w:p w:rsidR="00F043D4" w:rsidRDefault="00F043D4" w:rsidP="00E05935">
            <w:pPr>
              <w:pStyle w:val="NoSpacing"/>
              <w:rPr>
                <w:rFonts w:ascii="Arial" w:hAnsi="Arial" w:cs="Arial"/>
                <w:sz w:val="24"/>
                <w:szCs w:val="24"/>
              </w:rPr>
            </w:pPr>
          </w:p>
          <w:p w:rsidR="00F043D4" w:rsidRDefault="00F043D4" w:rsidP="00F043D4">
            <w:pPr>
              <w:pStyle w:val="NoSpacing"/>
              <w:rPr>
                <w:rFonts w:ascii="Arial" w:hAnsi="Arial" w:cs="Arial"/>
                <w:sz w:val="24"/>
                <w:szCs w:val="24"/>
              </w:rPr>
            </w:pPr>
            <w:r>
              <w:rPr>
                <w:rFonts w:ascii="Arial" w:hAnsi="Arial" w:cs="Arial"/>
                <w:sz w:val="24"/>
                <w:szCs w:val="24"/>
              </w:rPr>
              <w:t>It was noted that the NHS Survey for the previous year was considerably different to the outcome of the survey conducted by the practice and bought into question the value of the NHS Survey.</w:t>
            </w:r>
          </w:p>
          <w:p w:rsidR="00F043D4" w:rsidRDefault="00F043D4" w:rsidP="00F043D4">
            <w:pPr>
              <w:pStyle w:val="NoSpacing"/>
              <w:rPr>
                <w:rFonts w:ascii="Arial" w:hAnsi="Arial" w:cs="Arial"/>
                <w:sz w:val="24"/>
                <w:szCs w:val="24"/>
              </w:rPr>
            </w:pPr>
          </w:p>
          <w:p w:rsidR="00F043D4" w:rsidRPr="00F043D4" w:rsidRDefault="00F043D4" w:rsidP="00F043D4">
            <w:pPr>
              <w:pStyle w:val="NoSpacing"/>
              <w:rPr>
                <w:rFonts w:ascii="Arial" w:hAnsi="Arial" w:cs="Arial"/>
                <w:sz w:val="24"/>
                <w:szCs w:val="24"/>
              </w:rPr>
            </w:pPr>
            <w:r>
              <w:rPr>
                <w:rFonts w:ascii="Arial" w:hAnsi="Arial" w:cs="Arial"/>
                <w:b/>
                <w:sz w:val="24"/>
                <w:szCs w:val="24"/>
              </w:rPr>
              <w:t xml:space="preserve">Item 2 </w:t>
            </w:r>
            <w:r w:rsidRPr="00F043D4">
              <w:rPr>
                <w:rFonts w:ascii="Arial" w:hAnsi="Arial" w:cs="Arial"/>
                <w:b/>
                <w:sz w:val="24"/>
                <w:szCs w:val="24"/>
              </w:rPr>
              <w:t>SMS Messages</w:t>
            </w:r>
          </w:p>
          <w:p w:rsidR="00F043D4" w:rsidRDefault="00F043D4" w:rsidP="00F043D4">
            <w:pPr>
              <w:pStyle w:val="NoSpacing"/>
              <w:rPr>
                <w:rFonts w:ascii="Arial" w:hAnsi="Arial" w:cs="Arial"/>
                <w:sz w:val="24"/>
                <w:szCs w:val="24"/>
              </w:rPr>
            </w:pPr>
            <w:r>
              <w:rPr>
                <w:rFonts w:ascii="Arial" w:hAnsi="Arial" w:cs="Arial"/>
                <w:sz w:val="24"/>
                <w:szCs w:val="24"/>
              </w:rPr>
              <w:t xml:space="preserve">The meeting was advised that patients were requesting </w:t>
            </w:r>
            <w:r w:rsidR="00F42381">
              <w:rPr>
                <w:rFonts w:ascii="Arial" w:hAnsi="Arial" w:cs="Arial"/>
                <w:sz w:val="24"/>
                <w:szCs w:val="24"/>
              </w:rPr>
              <w:t xml:space="preserve">details of their </w:t>
            </w:r>
            <w:r>
              <w:rPr>
                <w:rFonts w:ascii="Arial" w:hAnsi="Arial" w:cs="Arial"/>
                <w:sz w:val="24"/>
                <w:szCs w:val="24"/>
              </w:rPr>
              <w:t>mobile telephone numb</w:t>
            </w:r>
            <w:r w:rsidR="00F42381">
              <w:rPr>
                <w:rFonts w:ascii="Arial" w:hAnsi="Arial" w:cs="Arial"/>
                <w:sz w:val="24"/>
                <w:szCs w:val="24"/>
              </w:rPr>
              <w:t xml:space="preserve">er on an opportunistic basis </w:t>
            </w:r>
            <w:r>
              <w:rPr>
                <w:rFonts w:ascii="Arial" w:hAnsi="Arial" w:cs="Arial"/>
                <w:sz w:val="24"/>
                <w:szCs w:val="24"/>
              </w:rPr>
              <w:t>and recording the details when given by patients.</w:t>
            </w:r>
          </w:p>
          <w:p w:rsidR="00F043D4" w:rsidRDefault="00F043D4" w:rsidP="00F043D4">
            <w:pPr>
              <w:pStyle w:val="NoSpacing"/>
              <w:rPr>
                <w:rFonts w:ascii="Arial" w:hAnsi="Arial" w:cs="Arial"/>
                <w:sz w:val="24"/>
                <w:szCs w:val="24"/>
              </w:rPr>
            </w:pPr>
          </w:p>
          <w:p w:rsidR="00F043D4" w:rsidRPr="00F043D4" w:rsidRDefault="00F043D4" w:rsidP="00F043D4">
            <w:pPr>
              <w:pStyle w:val="NoSpacing"/>
              <w:rPr>
                <w:rFonts w:ascii="Arial" w:hAnsi="Arial" w:cs="Arial"/>
                <w:b/>
                <w:sz w:val="24"/>
                <w:szCs w:val="24"/>
              </w:rPr>
            </w:pPr>
            <w:r w:rsidRPr="00F043D4">
              <w:rPr>
                <w:rFonts w:ascii="Arial" w:hAnsi="Arial" w:cs="Arial"/>
                <w:b/>
                <w:sz w:val="24"/>
                <w:szCs w:val="24"/>
              </w:rPr>
              <w:t>Item 3 Electronic Prescribing</w:t>
            </w:r>
          </w:p>
          <w:p w:rsidR="00E05935" w:rsidRDefault="00F043D4" w:rsidP="004A3976">
            <w:pPr>
              <w:pStyle w:val="NoSpacing"/>
              <w:rPr>
                <w:rFonts w:ascii="Arial" w:hAnsi="Arial" w:cs="Arial"/>
                <w:sz w:val="24"/>
                <w:szCs w:val="24"/>
              </w:rPr>
            </w:pPr>
            <w:r>
              <w:rPr>
                <w:rFonts w:ascii="Arial" w:hAnsi="Arial" w:cs="Arial"/>
                <w:sz w:val="24"/>
                <w:szCs w:val="24"/>
              </w:rPr>
              <w:t>The meeting was advised that the practice had achieved 2</w:t>
            </w:r>
            <w:r w:rsidRPr="00F043D4">
              <w:rPr>
                <w:rFonts w:ascii="Arial" w:hAnsi="Arial" w:cs="Arial"/>
                <w:sz w:val="24"/>
                <w:szCs w:val="24"/>
                <w:vertAlign w:val="superscript"/>
              </w:rPr>
              <w:t>nd</w:t>
            </w:r>
            <w:r>
              <w:rPr>
                <w:rFonts w:ascii="Arial" w:hAnsi="Arial" w:cs="Arial"/>
                <w:sz w:val="24"/>
                <w:szCs w:val="24"/>
              </w:rPr>
              <w:t xml:space="preserve"> place in Mid Essex the number of repeat prescriptions that were sent electronically with 55% of all prescription being sent electronically</w:t>
            </w:r>
            <w:r w:rsidR="004A3976">
              <w:rPr>
                <w:rFonts w:ascii="Arial" w:hAnsi="Arial" w:cs="Arial"/>
                <w:sz w:val="24"/>
                <w:szCs w:val="24"/>
              </w:rPr>
              <w:t xml:space="preserve"> against the </w:t>
            </w:r>
            <w:r>
              <w:rPr>
                <w:rFonts w:ascii="Arial" w:hAnsi="Arial" w:cs="Arial"/>
                <w:sz w:val="24"/>
                <w:szCs w:val="24"/>
              </w:rPr>
              <w:t>NHS target is 50%.</w:t>
            </w:r>
            <w:r w:rsidR="004A3976">
              <w:rPr>
                <w:rFonts w:ascii="Arial" w:hAnsi="Arial" w:cs="Arial"/>
                <w:sz w:val="24"/>
                <w:szCs w:val="24"/>
              </w:rPr>
              <w:t xml:space="preserve"> At the instigation </w:t>
            </w:r>
            <w:r w:rsidR="00F42381">
              <w:rPr>
                <w:rFonts w:ascii="Arial" w:hAnsi="Arial" w:cs="Arial"/>
                <w:sz w:val="24"/>
                <w:szCs w:val="24"/>
              </w:rPr>
              <w:t xml:space="preserve">of </w:t>
            </w:r>
            <w:r w:rsidR="004A3976">
              <w:rPr>
                <w:rFonts w:ascii="Arial" w:hAnsi="Arial" w:cs="Arial"/>
                <w:sz w:val="24"/>
                <w:szCs w:val="24"/>
              </w:rPr>
              <w:t>the practice a problem that was restricting the number of electronic prescription that could be issued had been removed and the practice is hoping for a</w:t>
            </w:r>
            <w:r w:rsidR="00F42381">
              <w:rPr>
                <w:rFonts w:ascii="Arial" w:hAnsi="Arial" w:cs="Arial"/>
                <w:sz w:val="24"/>
                <w:szCs w:val="24"/>
              </w:rPr>
              <w:t xml:space="preserve">n even </w:t>
            </w:r>
            <w:r w:rsidR="004A3976">
              <w:rPr>
                <w:rFonts w:ascii="Arial" w:hAnsi="Arial" w:cs="Arial"/>
                <w:sz w:val="24"/>
                <w:szCs w:val="24"/>
              </w:rPr>
              <w:t>higher achievement for July 2014.</w:t>
            </w:r>
          </w:p>
          <w:p w:rsidR="004A3976" w:rsidRDefault="004A3976" w:rsidP="004A3976">
            <w:pPr>
              <w:pStyle w:val="NoSpacing"/>
              <w:rPr>
                <w:rFonts w:ascii="Arial" w:hAnsi="Arial" w:cs="Arial"/>
                <w:sz w:val="24"/>
                <w:szCs w:val="24"/>
              </w:rPr>
            </w:pPr>
          </w:p>
          <w:p w:rsidR="004A3976" w:rsidRPr="004A3976" w:rsidRDefault="004A3976" w:rsidP="004A3976">
            <w:pPr>
              <w:pStyle w:val="NoSpacing"/>
              <w:rPr>
                <w:rFonts w:ascii="Arial" w:hAnsi="Arial" w:cs="Arial"/>
                <w:b/>
                <w:sz w:val="24"/>
                <w:szCs w:val="24"/>
              </w:rPr>
            </w:pPr>
            <w:r w:rsidRPr="004A3976">
              <w:rPr>
                <w:rFonts w:ascii="Arial" w:hAnsi="Arial" w:cs="Arial"/>
                <w:b/>
                <w:sz w:val="24"/>
                <w:szCs w:val="24"/>
              </w:rPr>
              <w:t>Item 4 On Line Booking</w:t>
            </w:r>
          </w:p>
          <w:p w:rsidR="004A3976" w:rsidRDefault="004A3976" w:rsidP="004A3976">
            <w:pPr>
              <w:pStyle w:val="NoSpacing"/>
              <w:rPr>
                <w:rFonts w:ascii="Arial" w:hAnsi="Arial" w:cs="Arial"/>
                <w:sz w:val="24"/>
                <w:szCs w:val="24"/>
              </w:rPr>
            </w:pPr>
            <w:r>
              <w:rPr>
                <w:rFonts w:ascii="Arial" w:hAnsi="Arial" w:cs="Arial"/>
                <w:sz w:val="24"/>
                <w:szCs w:val="24"/>
              </w:rPr>
              <w:t>John advised that this has yet to be started bu</w:t>
            </w:r>
            <w:r w:rsidR="00F42381">
              <w:rPr>
                <w:rFonts w:ascii="Arial" w:hAnsi="Arial" w:cs="Arial"/>
                <w:sz w:val="24"/>
                <w:szCs w:val="24"/>
              </w:rPr>
              <w:t>t</w:t>
            </w:r>
            <w:r>
              <w:rPr>
                <w:rFonts w:ascii="Arial" w:hAnsi="Arial" w:cs="Arial"/>
                <w:sz w:val="24"/>
                <w:szCs w:val="24"/>
              </w:rPr>
              <w:t xml:space="preserve"> hoped to get the fact finding completed by the end of September 2014.</w:t>
            </w:r>
          </w:p>
          <w:p w:rsidR="004A3976" w:rsidRPr="00F043D4" w:rsidRDefault="004A3976" w:rsidP="004A3976">
            <w:pPr>
              <w:pStyle w:val="NoSpacing"/>
              <w:rPr>
                <w:rFonts w:ascii="Arial" w:hAnsi="Arial" w:cs="Arial"/>
                <w:sz w:val="24"/>
                <w:szCs w:val="24"/>
              </w:rPr>
            </w:pPr>
          </w:p>
        </w:tc>
        <w:tc>
          <w:tcPr>
            <w:tcW w:w="1054" w:type="dxa"/>
          </w:tcPr>
          <w:p w:rsidR="007A1ED4" w:rsidRPr="007A1ED4" w:rsidRDefault="007A1ED4" w:rsidP="003E70F0">
            <w:pPr>
              <w:pStyle w:val="NoSpacing"/>
              <w:rPr>
                <w:rFonts w:ascii="Arial" w:hAnsi="Arial" w:cs="Arial"/>
                <w:sz w:val="26"/>
                <w:szCs w:val="26"/>
              </w:rPr>
            </w:pPr>
          </w:p>
        </w:tc>
      </w:tr>
      <w:tr w:rsidR="007A1ED4" w:rsidRPr="007A1ED4" w:rsidTr="007A1ED4">
        <w:tc>
          <w:tcPr>
            <w:tcW w:w="817" w:type="dxa"/>
          </w:tcPr>
          <w:p w:rsidR="007A1ED4" w:rsidRPr="00F043D4" w:rsidRDefault="00E05935" w:rsidP="007A1ED4">
            <w:pPr>
              <w:pStyle w:val="NoSpacing"/>
              <w:jc w:val="center"/>
              <w:rPr>
                <w:rFonts w:ascii="Arial" w:hAnsi="Arial" w:cs="Arial"/>
                <w:b/>
                <w:sz w:val="24"/>
                <w:szCs w:val="24"/>
              </w:rPr>
            </w:pPr>
            <w:r w:rsidRPr="00F043D4">
              <w:rPr>
                <w:rFonts w:ascii="Arial" w:hAnsi="Arial" w:cs="Arial"/>
                <w:b/>
                <w:sz w:val="24"/>
                <w:szCs w:val="24"/>
              </w:rPr>
              <w:lastRenderedPageBreak/>
              <w:t>5</w:t>
            </w:r>
          </w:p>
        </w:tc>
        <w:tc>
          <w:tcPr>
            <w:tcW w:w="7371" w:type="dxa"/>
          </w:tcPr>
          <w:p w:rsidR="00E05935" w:rsidRPr="00F043D4" w:rsidRDefault="00E05935" w:rsidP="00E05935">
            <w:pPr>
              <w:pStyle w:val="NoSpacing"/>
              <w:rPr>
                <w:rFonts w:ascii="Arial" w:hAnsi="Arial" w:cs="Arial"/>
                <w:b/>
                <w:sz w:val="24"/>
                <w:szCs w:val="24"/>
              </w:rPr>
            </w:pPr>
            <w:r w:rsidRPr="00F043D4">
              <w:rPr>
                <w:rFonts w:ascii="Arial" w:hAnsi="Arial" w:cs="Arial"/>
                <w:b/>
                <w:sz w:val="24"/>
                <w:szCs w:val="24"/>
              </w:rPr>
              <w:t>Update from Practice</w:t>
            </w:r>
          </w:p>
          <w:p w:rsidR="007A1ED4" w:rsidRDefault="004A3976" w:rsidP="004A3976">
            <w:pPr>
              <w:pStyle w:val="NoSpacing"/>
              <w:rPr>
                <w:rFonts w:ascii="Arial" w:hAnsi="Arial" w:cs="Arial"/>
                <w:sz w:val="24"/>
                <w:szCs w:val="24"/>
              </w:rPr>
            </w:pPr>
            <w:r>
              <w:rPr>
                <w:rFonts w:ascii="Arial" w:hAnsi="Arial" w:cs="Arial"/>
                <w:sz w:val="24"/>
                <w:szCs w:val="24"/>
              </w:rPr>
              <w:t>The meeting was advised that Dr Zahra Anwar-Ahmad had now left the practice. The Group wished her all the best for her future in Dubai.</w:t>
            </w:r>
          </w:p>
          <w:p w:rsidR="004A3976" w:rsidRDefault="004A3976" w:rsidP="004A3976">
            <w:pPr>
              <w:pStyle w:val="NoSpacing"/>
              <w:rPr>
                <w:rFonts w:ascii="Arial" w:hAnsi="Arial" w:cs="Arial"/>
                <w:sz w:val="24"/>
                <w:szCs w:val="24"/>
              </w:rPr>
            </w:pPr>
          </w:p>
          <w:p w:rsidR="004A3976" w:rsidRDefault="004A3976" w:rsidP="004A3976">
            <w:pPr>
              <w:pStyle w:val="NoSpacing"/>
              <w:rPr>
                <w:rFonts w:ascii="Arial" w:hAnsi="Arial" w:cs="Arial"/>
                <w:sz w:val="24"/>
                <w:szCs w:val="24"/>
              </w:rPr>
            </w:pPr>
            <w:r>
              <w:rPr>
                <w:rFonts w:ascii="Arial" w:hAnsi="Arial" w:cs="Arial"/>
                <w:sz w:val="24"/>
                <w:szCs w:val="24"/>
              </w:rPr>
              <w:t>John advised that, with the other Witham practice</w:t>
            </w:r>
            <w:r w:rsidR="00F42381">
              <w:rPr>
                <w:rFonts w:ascii="Arial" w:hAnsi="Arial" w:cs="Arial"/>
                <w:sz w:val="24"/>
                <w:szCs w:val="24"/>
              </w:rPr>
              <w:t>s</w:t>
            </w:r>
            <w:r>
              <w:rPr>
                <w:rFonts w:ascii="Arial" w:hAnsi="Arial" w:cs="Arial"/>
                <w:sz w:val="24"/>
                <w:szCs w:val="24"/>
              </w:rPr>
              <w:t>, he attended a meeting of Witham Town Council on the evening of Monday 7</w:t>
            </w:r>
            <w:r w:rsidRPr="004A3976">
              <w:rPr>
                <w:rFonts w:ascii="Arial" w:hAnsi="Arial" w:cs="Arial"/>
                <w:sz w:val="24"/>
                <w:szCs w:val="24"/>
                <w:vertAlign w:val="superscript"/>
              </w:rPr>
              <w:t>th</w:t>
            </w:r>
            <w:r>
              <w:rPr>
                <w:rFonts w:ascii="Arial" w:hAnsi="Arial" w:cs="Arial"/>
                <w:sz w:val="24"/>
                <w:szCs w:val="24"/>
              </w:rPr>
              <w:t xml:space="preserve"> July. The purpose was to discuss the future health needs of the residents of Witham. NHS England and the Clinical Commissioning Group were also represented.</w:t>
            </w:r>
          </w:p>
          <w:p w:rsidR="004A3976" w:rsidRDefault="004A3976" w:rsidP="004A3976">
            <w:pPr>
              <w:pStyle w:val="NoSpacing"/>
              <w:rPr>
                <w:rFonts w:ascii="Arial" w:hAnsi="Arial" w:cs="Arial"/>
                <w:sz w:val="24"/>
                <w:szCs w:val="24"/>
              </w:rPr>
            </w:pPr>
          </w:p>
          <w:p w:rsidR="004A3976" w:rsidRDefault="004A3976" w:rsidP="004A3976">
            <w:pPr>
              <w:pStyle w:val="NoSpacing"/>
              <w:rPr>
                <w:rFonts w:ascii="Arial" w:hAnsi="Arial" w:cs="Arial"/>
                <w:sz w:val="24"/>
                <w:szCs w:val="24"/>
              </w:rPr>
            </w:pPr>
            <w:r>
              <w:rPr>
                <w:rFonts w:ascii="Arial" w:hAnsi="Arial" w:cs="Arial"/>
                <w:sz w:val="24"/>
                <w:szCs w:val="24"/>
              </w:rPr>
              <w:t xml:space="preserve">This practice and two other practices in Witham </w:t>
            </w:r>
            <w:r w:rsidR="00F42381">
              <w:rPr>
                <w:rFonts w:ascii="Arial" w:hAnsi="Arial" w:cs="Arial"/>
                <w:sz w:val="24"/>
                <w:szCs w:val="24"/>
              </w:rPr>
              <w:t xml:space="preserve">are </w:t>
            </w:r>
            <w:r>
              <w:rPr>
                <w:rFonts w:ascii="Arial" w:hAnsi="Arial" w:cs="Arial"/>
                <w:sz w:val="24"/>
                <w:szCs w:val="24"/>
              </w:rPr>
              <w:t>already</w:t>
            </w:r>
            <w:r w:rsidR="00F42381">
              <w:rPr>
                <w:rFonts w:ascii="Arial" w:hAnsi="Arial" w:cs="Arial"/>
                <w:sz w:val="24"/>
                <w:szCs w:val="24"/>
              </w:rPr>
              <w:t xml:space="preserve"> </w:t>
            </w:r>
            <w:proofErr w:type="gramStart"/>
            <w:r w:rsidR="00F42381">
              <w:rPr>
                <w:rFonts w:ascii="Arial" w:hAnsi="Arial" w:cs="Arial"/>
                <w:sz w:val="24"/>
                <w:szCs w:val="24"/>
              </w:rPr>
              <w:t xml:space="preserve">in </w:t>
            </w:r>
            <w:r>
              <w:rPr>
                <w:rFonts w:ascii="Arial" w:hAnsi="Arial" w:cs="Arial"/>
                <w:sz w:val="24"/>
                <w:szCs w:val="24"/>
              </w:rPr>
              <w:t xml:space="preserve"> discussion</w:t>
            </w:r>
            <w:proofErr w:type="gramEnd"/>
            <w:r>
              <w:rPr>
                <w:rFonts w:ascii="Arial" w:hAnsi="Arial" w:cs="Arial"/>
                <w:sz w:val="24"/>
                <w:szCs w:val="24"/>
              </w:rPr>
              <w:t xml:space="preserve"> on colligate working to improve services for Witham patients.</w:t>
            </w:r>
          </w:p>
          <w:p w:rsidR="004A3976" w:rsidRDefault="004A3976" w:rsidP="004A3976">
            <w:pPr>
              <w:pStyle w:val="NoSpacing"/>
              <w:rPr>
                <w:rFonts w:ascii="Arial" w:hAnsi="Arial" w:cs="Arial"/>
                <w:sz w:val="24"/>
                <w:szCs w:val="24"/>
              </w:rPr>
            </w:pPr>
          </w:p>
          <w:p w:rsidR="00F81BC0" w:rsidRDefault="004A3976" w:rsidP="004A3976">
            <w:pPr>
              <w:pStyle w:val="NoSpacing"/>
              <w:rPr>
                <w:rFonts w:ascii="Arial" w:hAnsi="Arial" w:cs="Arial"/>
                <w:sz w:val="24"/>
                <w:szCs w:val="24"/>
              </w:rPr>
            </w:pPr>
            <w:r>
              <w:rPr>
                <w:rFonts w:ascii="Arial" w:hAnsi="Arial" w:cs="Arial"/>
                <w:sz w:val="24"/>
                <w:szCs w:val="24"/>
              </w:rPr>
              <w:t xml:space="preserve">Patients over 75 have been advised of their </w:t>
            </w:r>
            <w:r w:rsidR="00F81BC0">
              <w:rPr>
                <w:rFonts w:ascii="Arial" w:hAnsi="Arial" w:cs="Arial"/>
                <w:sz w:val="24"/>
                <w:szCs w:val="24"/>
              </w:rPr>
              <w:t xml:space="preserve">nominated GP, it is emphasised that patients can still see their GP of choice. This is a </w:t>
            </w:r>
            <w:r w:rsidR="00F42381">
              <w:rPr>
                <w:rFonts w:ascii="Arial" w:hAnsi="Arial" w:cs="Arial"/>
                <w:sz w:val="24"/>
                <w:szCs w:val="24"/>
              </w:rPr>
              <w:t xml:space="preserve">new </w:t>
            </w:r>
            <w:r w:rsidR="00F81BC0">
              <w:rPr>
                <w:rFonts w:ascii="Arial" w:hAnsi="Arial" w:cs="Arial"/>
                <w:sz w:val="24"/>
                <w:szCs w:val="24"/>
              </w:rPr>
              <w:t xml:space="preserve">requirement </w:t>
            </w:r>
            <w:r w:rsidR="00F42381">
              <w:rPr>
                <w:rFonts w:ascii="Arial" w:hAnsi="Arial" w:cs="Arial"/>
                <w:sz w:val="24"/>
                <w:szCs w:val="24"/>
              </w:rPr>
              <w:t xml:space="preserve">for </w:t>
            </w:r>
            <w:r w:rsidR="00F81BC0">
              <w:rPr>
                <w:rFonts w:ascii="Arial" w:hAnsi="Arial" w:cs="Arial"/>
                <w:sz w:val="24"/>
                <w:szCs w:val="24"/>
              </w:rPr>
              <w:t>the GP Contract and a reversal of previous directions.</w:t>
            </w:r>
            <w:r w:rsidR="00F42381">
              <w:rPr>
                <w:rFonts w:ascii="Arial" w:hAnsi="Arial" w:cs="Arial"/>
                <w:sz w:val="24"/>
                <w:szCs w:val="24"/>
              </w:rPr>
              <w:t xml:space="preserve"> The letters have caused some concern amongst patients.</w:t>
            </w:r>
          </w:p>
          <w:p w:rsidR="00F81BC0" w:rsidRDefault="00F81BC0" w:rsidP="004A3976">
            <w:pPr>
              <w:pStyle w:val="NoSpacing"/>
              <w:rPr>
                <w:rFonts w:ascii="Arial" w:hAnsi="Arial" w:cs="Arial"/>
                <w:sz w:val="24"/>
                <w:szCs w:val="24"/>
              </w:rPr>
            </w:pPr>
          </w:p>
          <w:p w:rsidR="00F42381" w:rsidRDefault="00F81BC0" w:rsidP="00F81BC0">
            <w:pPr>
              <w:pStyle w:val="NoSpacing"/>
              <w:rPr>
                <w:rFonts w:ascii="Arial" w:hAnsi="Arial" w:cs="Arial"/>
                <w:sz w:val="24"/>
                <w:szCs w:val="24"/>
              </w:rPr>
            </w:pPr>
            <w:r>
              <w:rPr>
                <w:rFonts w:ascii="Arial" w:hAnsi="Arial" w:cs="Arial"/>
                <w:sz w:val="24"/>
                <w:szCs w:val="24"/>
              </w:rPr>
              <w:t xml:space="preserve">Patients that are at risk of an Emergency Admission to hospital have been invited to have a Care Plan drawn up to try and help to </w:t>
            </w:r>
            <w:r>
              <w:rPr>
                <w:rFonts w:ascii="Arial" w:hAnsi="Arial" w:cs="Arial"/>
                <w:sz w:val="24"/>
                <w:szCs w:val="24"/>
              </w:rPr>
              <w:lastRenderedPageBreak/>
              <w:t>avoid an Emergency Admission</w:t>
            </w:r>
            <w:r w:rsidR="00F42381">
              <w:rPr>
                <w:rFonts w:ascii="Arial" w:hAnsi="Arial" w:cs="Arial"/>
                <w:sz w:val="24"/>
                <w:szCs w:val="24"/>
              </w:rPr>
              <w:t xml:space="preserve"> and to provide information in the event that they need to contact the Out of Hours service or attend A&amp;E</w:t>
            </w:r>
            <w:r>
              <w:rPr>
                <w:rFonts w:ascii="Arial" w:hAnsi="Arial" w:cs="Arial"/>
                <w:sz w:val="24"/>
                <w:szCs w:val="24"/>
              </w:rPr>
              <w:t>.</w:t>
            </w:r>
          </w:p>
          <w:p w:rsidR="004A3976" w:rsidRPr="00F043D4" w:rsidRDefault="00F81BC0" w:rsidP="00F81BC0">
            <w:pPr>
              <w:pStyle w:val="NoSpacing"/>
              <w:rPr>
                <w:rFonts w:ascii="Arial" w:hAnsi="Arial" w:cs="Arial"/>
                <w:sz w:val="24"/>
                <w:szCs w:val="24"/>
              </w:rPr>
            </w:pPr>
            <w:r>
              <w:rPr>
                <w:rFonts w:ascii="Arial" w:hAnsi="Arial" w:cs="Arial"/>
                <w:sz w:val="24"/>
                <w:szCs w:val="24"/>
              </w:rPr>
              <w:t xml:space="preserve"> </w:t>
            </w:r>
            <w:r w:rsidR="004A3976">
              <w:rPr>
                <w:rFonts w:ascii="Arial" w:hAnsi="Arial" w:cs="Arial"/>
                <w:sz w:val="24"/>
                <w:szCs w:val="24"/>
              </w:rPr>
              <w:t xml:space="preserve"> </w:t>
            </w:r>
          </w:p>
        </w:tc>
        <w:tc>
          <w:tcPr>
            <w:tcW w:w="1054" w:type="dxa"/>
          </w:tcPr>
          <w:p w:rsidR="007A1ED4" w:rsidRPr="007A1ED4" w:rsidRDefault="007A1ED4" w:rsidP="003E70F0">
            <w:pPr>
              <w:pStyle w:val="NoSpacing"/>
              <w:rPr>
                <w:rFonts w:ascii="Arial" w:hAnsi="Arial" w:cs="Arial"/>
                <w:sz w:val="26"/>
                <w:szCs w:val="26"/>
              </w:rPr>
            </w:pPr>
          </w:p>
        </w:tc>
      </w:tr>
      <w:tr w:rsidR="00E05935" w:rsidRPr="007A1ED4" w:rsidTr="007A1ED4">
        <w:tc>
          <w:tcPr>
            <w:tcW w:w="817" w:type="dxa"/>
          </w:tcPr>
          <w:p w:rsidR="00E05935" w:rsidRPr="00F043D4" w:rsidRDefault="00E05935" w:rsidP="007A1ED4">
            <w:pPr>
              <w:pStyle w:val="NoSpacing"/>
              <w:jc w:val="center"/>
              <w:rPr>
                <w:rFonts w:ascii="Arial" w:hAnsi="Arial" w:cs="Arial"/>
                <w:b/>
                <w:sz w:val="24"/>
                <w:szCs w:val="24"/>
              </w:rPr>
            </w:pPr>
            <w:r w:rsidRPr="00F043D4">
              <w:rPr>
                <w:rFonts w:ascii="Arial" w:hAnsi="Arial" w:cs="Arial"/>
                <w:b/>
                <w:sz w:val="24"/>
                <w:szCs w:val="24"/>
              </w:rPr>
              <w:lastRenderedPageBreak/>
              <w:t>6</w:t>
            </w:r>
          </w:p>
        </w:tc>
        <w:tc>
          <w:tcPr>
            <w:tcW w:w="7371" w:type="dxa"/>
          </w:tcPr>
          <w:p w:rsidR="00E05935" w:rsidRPr="00F043D4" w:rsidRDefault="00E05935" w:rsidP="00E05935">
            <w:pPr>
              <w:pStyle w:val="NoSpacing"/>
              <w:rPr>
                <w:rFonts w:ascii="Arial" w:hAnsi="Arial" w:cs="Arial"/>
                <w:b/>
                <w:sz w:val="24"/>
                <w:szCs w:val="24"/>
              </w:rPr>
            </w:pPr>
            <w:r w:rsidRPr="00F043D4">
              <w:rPr>
                <w:rFonts w:ascii="Arial" w:hAnsi="Arial" w:cs="Arial"/>
                <w:b/>
                <w:sz w:val="24"/>
                <w:szCs w:val="24"/>
              </w:rPr>
              <w:t>Group Business</w:t>
            </w:r>
          </w:p>
          <w:p w:rsidR="00E05935" w:rsidRDefault="00F81BC0" w:rsidP="00E05935">
            <w:pPr>
              <w:pStyle w:val="NoSpacing"/>
              <w:rPr>
                <w:rFonts w:ascii="Arial" w:hAnsi="Arial" w:cs="Arial"/>
                <w:sz w:val="24"/>
                <w:szCs w:val="24"/>
              </w:rPr>
            </w:pPr>
            <w:r w:rsidRPr="00F81BC0">
              <w:rPr>
                <w:rFonts w:ascii="Arial" w:hAnsi="Arial" w:cs="Arial"/>
                <w:sz w:val="24"/>
                <w:szCs w:val="24"/>
              </w:rPr>
              <w:t>The group was advised that Janet Butler</w:t>
            </w:r>
            <w:r>
              <w:rPr>
                <w:rFonts w:ascii="Arial" w:hAnsi="Arial" w:cs="Arial"/>
                <w:sz w:val="24"/>
                <w:szCs w:val="24"/>
              </w:rPr>
              <w:t xml:space="preserve"> had registered at another practice and was no longer a member of the group. The Group wished Janet the best for the future.</w:t>
            </w:r>
          </w:p>
          <w:p w:rsidR="00F81BC0" w:rsidRPr="00F81BC0" w:rsidRDefault="00F81BC0" w:rsidP="00E05935">
            <w:pPr>
              <w:pStyle w:val="NoSpacing"/>
              <w:rPr>
                <w:rFonts w:ascii="Arial" w:hAnsi="Arial" w:cs="Arial"/>
                <w:sz w:val="24"/>
                <w:szCs w:val="24"/>
              </w:rPr>
            </w:pPr>
          </w:p>
        </w:tc>
        <w:tc>
          <w:tcPr>
            <w:tcW w:w="1054" w:type="dxa"/>
          </w:tcPr>
          <w:p w:rsidR="00E05935" w:rsidRPr="007A1ED4" w:rsidRDefault="00E05935" w:rsidP="003E70F0">
            <w:pPr>
              <w:pStyle w:val="NoSpacing"/>
              <w:rPr>
                <w:rFonts w:ascii="Arial" w:hAnsi="Arial" w:cs="Arial"/>
                <w:sz w:val="26"/>
                <w:szCs w:val="26"/>
              </w:rPr>
            </w:pPr>
          </w:p>
        </w:tc>
      </w:tr>
      <w:tr w:rsidR="00E05935" w:rsidRPr="007A1ED4" w:rsidTr="007A1ED4">
        <w:tc>
          <w:tcPr>
            <w:tcW w:w="817" w:type="dxa"/>
          </w:tcPr>
          <w:p w:rsidR="00E05935" w:rsidRPr="00F043D4" w:rsidRDefault="00E05935" w:rsidP="007A1ED4">
            <w:pPr>
              <w:pStyle w:val="NoSpacing"/>
              <w:jc w:val="center"/>
              <w:rPr>
                <w:rFonts w:ascii="Arial" w:hAnsi="Arial" w:cs="Arial"/>
                <w:b/>
                <w:sz w:val="24"/>
                <w:szCs w:val="24"/>
              </w:rPr>
            </w:pPr>
            <w:r w:rsidRPr="00F043D4">
              <w:rPr>
                <w:rFonts w:ascii="Arial" w:hAnsi="Arial" w:cs="Arial"/>
                <w:b/>
                <w:sz w:val="24"/>
                <w:szCs w:val="24"/>
              </w:rPr>
              <w:t>7</w:t>
            </w:r>
          </w:p>
        </w:tc>
        <w:tc>
          <w:tcPr>
            <w:tcW w:w="7371" w:type="dxa"/>
          </w:tcPr>
          <w:p w:rsidR="00E05935" w:rsidRPr="00F043D4" w:rsidRDefault="00E05935" w:rsidP="00E05935">
            <w:pPr>
              <w:pStyle w:val="NoSpacing"/>
              <w:rPr>
                <w:rFonts w:ascii="Arial" w:hAnsi="Arial" w:cs="Arial"/>
                <w:b/>
                <w:sz w:val="24"/>
                <w:szCs w:val="24"/>
              </w:rPr>
            </w:pPr>
            <w:r w:rsidRPr="00F043D4">
              <w:rPr>
                <w:rFonts w:ascii="Arial" w:hAnsi="Arial" w:cs="Arial"/>
                <w:b/>
                <w:sz w:val="24"/>
                <w:szCs w:val="24"/>
              </w:rPr>
              <w:t>Any other business</w:t>
            </w:r>
          </w:p>
          <w:p w:rsidR="00F81BC0" w:rsidRDefault="00F81BC0" w:rsidP="00E05935">
            <w:pPr>
              <w:pStyle w:val="NoSpacing"/>
              <w:rPr>
                <w:rFonts w:ascii="Arial" w:hAnsi="Arial" w:cs="Arial"/>
                <w:sz w:val="24"/>
                <w:szCs w:val="24"/>
              </w:rPr>
            </w:pPr>
            <w:r w:rsidRPr="00F81BC0">
              <w:rPr>
                <w:rFonts w:ascii="Arial" w:hAnsi="Arial" w:cs="Arial"/>
                <w:sz w:val="24"/>
                <w:szCs w:val="24"/>
              </w:rPr>
              <w:t>There was</w:t>
            </w:r>
            <w:r>
              <w:rPr>
                <w:rFonts w:ascii="Arial" w:hAnsi="Arial" w:cs="Arial"/>
                <w:sz w:val="24"/>
                <w:szCs w:val="24"/>
              </w:rPr>
              <w:t xml:space="preserve"> no other business and the Chair declared the meeting closed.</w:t>
            </w:r>
          </w:p>
          <w:p w:rsidR="00E05935" w:rsidRPr="00F81BC0" w:rsidRDefault="00F81BC0" w:rsidP="00E05935">
            <w:pPr>
              <w:pStyle w:val="NoSpacing"/>
              <w:rPr>
                <w:rFonts w:ascii="Arial" w:hAnsi="Arial" w:cs="Arial"/>
                <w:sz w:val="24"/>
                <w:szCs w:val="24"/>
              </w:rPr>
            </w:pPr>
            <w:r w:rsidRPr="00F81BC0">
              <w:rPr>
                <w:rFonts w:ascii="Arial" w:hAnsi="Arial" w:cs="Arial"/>
                <w:sz w:val="24"/>
                <w:szCs w:val="24"/>
              </w:rPr>
              <w:t xml:space="preserve"> </w:t>
            </w:r>
          </w:p>
        </w:tc>
        <w:tc>
          <w:tcPr>
            <w:tcW w:w="1054" w:type="dxa"/>
          </w:tcPr>
          <w:p w:rsidR="00E05935" w:rsidRPr="007A1ED4" w:rsidRDefault="00E05935" w:rsidP="003E70F0">
            <w:pPr>
              <w:pStyle w:val="NoSpacing"/>
              <w:rPr>
                <w:rFonts w:ascii="Arial" w:hAnsi="Arial" w:cs="Arial"/>
                <w:sz w:val="26"/>
                <w:szCs w:val="26"/>
              </w:rPr>
            </w:pPr>
          </w:p>
        </w:tc>
      </w:tr>
      <w:tr w:rsidR="00E05935" w:rsidRPr="007A1ED4" w:rsidTr="007A1ED4">
        <w:tc>
          <w:tcPr>
            <w:tcW w:w="817" w:type="dxa"/>
          </w:tcPr>
          <w:p w:rsidR="00E05935" w:rsidRPr="00F043D4" w:rsidRDefault="00E05935" w:rsidP="007A1ED4">
            <w:pPr>
              <w:pStyle w:val="NoSpacing"/>
              <w:jc w:val="center"/>
              <w:rPr>
                <w:rFonts w:ascii="Arial" w:hAnsi="Arial" w:cs="Arial"/>
                <w:b/>
                <w:sz w:val="24"/>
                <w:szCs w:val="24"/>
              </w:rPr>
            </w:pPr>
            <w:r w:rsidRPr="00F043D4">
              <w:rPr>
                <w:rFonts w:ascii="Arial" w:hAnsi="Arial" w:cs="Arial"/>
                <w:b/>
                <w:sz w:val="24"/>
                <w:szCs w:val="24"/>
              </w:rPr>
              <w:t>8</w:t>
            </w:r>
          </w:p>
        </w:tc>
        <w:tc>
          <w:tcPr>
            <w:tcW w:w="7371" w:type="dxa"/>
          </w:tcPr>
          <w:p w:rsidR="00E05935" w:rsidRPr="00F043D4" w:rsidRDefault="00E05935" w:rsidP="00E05935">
            <w:pPr>
              <w:pStyle w:val="NoSpacing"/>
              <w:rPr>
                <w:rFonts w:ascii="Arial" w:hAnsi="Arial" w:cs="Arial"/>
                <w:b/>
                <w:sz w:val="24"/>
                <w:szCs w:val="24"/>
              </w:rPr>
            </w:pPr>
            <w:r w:rsidRPr="00F043D4">
              <w:rPr>
                <w:rFonts w:ascii="Arial" w:hAnsi="Arial" w:cs="Arial"/>
                <w:b/>
                <w:sz w:val="24"/>
                <w:szCs w:val="24"/>
              </w:rPr>
              <w:t>Date of Next Meeting</w:t>
            </w:r>
          </w:p>
          <w:p w:rsidR="00E05935" w:rsidRPr="00F043D4" w:rsidRDefault="00E05935" w:rsidP="00E05935">
            <w:pPr>
              <w:pStyle w:val="NoSpacing"/>
              <w:rPr>
                <w:rFonts w:ascii="Arial" w:hAnsi="Arial" w:cs="Arial"/>
                <w:sz w:val="24"/>
                <w:szCs w:val="24"/>
              </w:rPr>
            </w:pPr>
            <w:r w:rsidRPr="00F043D4">
              <w:rPr>
                <w:rFonts w:ascii="Arial" w:hAnsi="Arial" w:cs="Arial"/>
                <w:sz w:val="24"/>
                <w:szCs w:val="24"/>
              </w:rPr>
              <w:t>1</w:t>
            </w:r>
            <w:r w:rsidR="00730D4C">
              <w:rPr>
                <w:rFonts w:ascii="Arial" w:hAnsi="Arial" w:cs="Arial"/>
                <w:sz w:val="24"/>
                <w:szCs w:val="24"/>
              </w:rPr>
              <w:t>6</w:t>
            </w:r>
            <w:r w:rsidRPr="00F043D4">
              <w:rPr>
                <w:rFonts w:ascii="Arial" w:hAnsi="Arial" w:cs="Arial"/>
                <w:sz w:val="24"/>
                <w:szCs w:val="24"/>
                <w:vertAlign w:val="superscript"/>
              </w:rPr>
              <w:t>th</w:t>
            </w:r>
            <w:r w:rsidRPr="00F043D4">
              <w:rPr>
                <w:rFonts w:ascii="Arial" w:hAnsi="Arial" w:cs="Arial"/>
                <w:sz w:val="24"/>
                <w:szCs w:val="24"/>
              </w:rPr>
              <w:t xml:space="preserve"> September 2014 2.30 Witham Health Centre </w:t>
            </w:r>
          </w:p>
          <w:p w:rsidR="00E05935" w:rsidRPr="00F043D4" w:rsidRDefault="00E05935" w:rsidP="00E05935">
            <w:pPr>
              <w:pStyle w:val="NoSpacing"/>
              <w:rPr>
                <w:rFonts w:ascii="Arial" w:hAnsi="Arial" w:cs="Arial"/>
                <w:b/>
                <w:sz w:val="24"/>
                <w:szCs w:val="24"/>
              </w:rPr>
            </w:pPr>
          </w:p>
        </w:tc>
        <w:tc>
          <w:tcPr>
            <w:tcW w:w="1054" w:type="dxa"/>
          </w:tcPr>
          <w:p w:rsidR="00E05935" w:rsidRPr="007A1ED4" w:rsidRDefault="00E05935" w:rsidP="003E70F0">
            <w:pPr>
              <w:pStyle w:val="NoSpacing"/>
              <w:rPr>
                <w:rFonts w:ascii="Arial" w:hAnsi="Arial" w:cs="Arial"/>
                <w:sz w:val="26"/>
                <w:szCs w:val="26"/>
              </w:rPr>
            </w:pPr>
          </w:p>
        </w:tc>
      </w:tr>
    </w:tbl>
    <w:p w:rsidR="007A1ED4" w:rsidRPr="007A1ED4" w:rsidRDefault="007A1ED4" w:rsidP="003E70F0">
      <w:pPr>
        <w:pStyle w:val="NoSpacing"/>
        <w:rPr>
          <w:rFonts w:ascii="Arial" w:hAnsi="Arial" w:cs="Arial"/>
          <w:sz w:val="26"/>
          <w:szCs w:val="26"/>
        </w:rPr>
      </w:pPr>
    </w:p>
    <w:p w:rsidR="007A1ED4" w:rsidRPr="007A1ED4" w:rsidRDefault="007A1ED4" w:rsidP="003E70F0">
      <w:pPr>
        <w:pStyle w:val="NoSpacing"/>
        <w:rPr>
          <w:rFonts w:ascii="Arial" w:hAnsi="Arial" w:cs="Arial"/>
          <w:sz w:val="26"/>
          <w:szCs w:val="26"/>
        </w:rPr>
      </w:pPr>
    </w:p>
    <w:p w:rsidR="007A1ED4" w:rsidRPr="007A1ED4" w:rsidRDefault="007A1ED4" w:rsidP="003E70F0">
      <w:pPr>
        <w:pStyle w:val="NoSpacing"/>
        <w:rPr>
          <w:rFonts w:ascii="Arial" w:hAnsi="Arial" w:cs="Arial"/>
          <w:sz w:val="26"/>
          <w:szCs w:val="26"/>
        </w:rPr>
      </w:pPr>
    </w:p>
    <w:p w:rsidR="00F70721" w:rsidRPr="007A1ED4" w:rsidRDefault="00F70721" w:rsidP="00213D44">
      <w:pPr>
        <w:pStyle w:val="NoSpacing"/>
        <w:ind w:left="2160"/>
        <w:rPr>
          <w:rFonts w:ascii="Arial" w:hAnsi="Arial" w:cs="Arial"/>
          <w:sz w:val="24"/>
          <w:szCs w:val="24"/>
        </w:rPr>
      </w:pPr>
    </w:p>
    <w:sectPr w:rsidR="00F70721" w:rsidRPr="007A1ED4" w:rsidSect="00C72FF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ABF" w:rsidRDefault="003B0ABF" w:rsidP="00174F63">
      <w:pPr>
        <w:spacing w:after="0" w:line="240" w:lineRule="auto"/>
      </w:pPr>
      <w:r>
        <w:separator/>
      </w:r>
    </w:p>
  </w:endnote>
  <w:endnote w:type="continuationSeparator" w:id="0">
    <w:p w:rsidR="003B0ABF" w:rsidRDefault="003B0ABF" w:rsidP="00174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ABF" w:rsidRDefault="003B0A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317871"/>
      <w:docPartObj>
        <w:docPartGallery w:val="Page Numbers (Bottom of Page)"/>
        <w:docPartUnique/>
      </w:docPartObj>
    </w:sdtPr>
    <w:sdtEndPr>
      <w:rPr>
        <w:noProof/>
      </w:rPr>
    </w:sdtEndPr>
    <w:sdtContent>
      <w:p w:rsidR="003B0ABF" w:rsidRDefault="003B0ABF">
        <w:pPr>
          <w:pStyle w:val="Footer"/>
          <w:jc w:val="right"/>
        </w:pPr>
        <w:r>
          <w:fldChar w:fldCharType="begin"/>
        </w:r>
        <w:r>
          <w:instrText xml:space="preserve"> PAGE   \* MERGEFORMAT </w:instrText>
        </w:r>
        <w:r>
          <w:fldChar w:fldCharType="separate"/>
        </w:r>
        <w:r w:rsidR="004376FF">
          <w:rPr>
            <w:noProof/>
          </w:rPr>
          <w:t>1</w:t>
        </w:r>
        <w:r>
          <w:rPr>
            <w:noProof/>
          </w:rPr>
          <w:fldChar w:fldCharType="end"/>
        </w:r>
      </w:p>
    </w:sdtContent>
  </w:sdt>
  <w:p w:rsidR="003B0ABF" w:rsidRDefault="003B0A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ABF" w:rsidRDefault="003B0A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ABF" w:rsidRDefault="003B0ABF" w:rsidP="00174F63">
      <w:pPr>
        <w:spacing w:after="0" w:line="240" w:lineRule="auto"/>
      </w:pPr>
      <w:r>
        <w:separator/>
      </w:r>
    </w:p>
  </w:footnote>
  <w:footnote w:type="continuationSeparator" w:id="0">
    <w:p w:rsidR="003B0ABF" w:rsidRDefault="003B0ABF" w:rsidP="00174F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ABF" w:rsidRDefault="003B0A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ABF" w:rsidRDefault="003B0A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ABF" w:rsidRDefault="003B0A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14401"/>
    <w:multiLevelType w:val="hybridMultilevel"/>
    <w:tmpl w:val="26DE6B2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0AFE6435"/>
    <w:multiLevelType w:val="hybridMultilevel"/>
    <w:tmpl w:val="5F0CED14"/>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nsid w:val="49BF5F93"/>
    <w:multiLevelType w:val="hybridMultilevel"/>
    <w:tmpl w:val="7F58CB18"/>
    <w:lvl w:ilvl="0" w:tplc="08090005">
      <w:start w:val="1"/>
      <w:numFmt w:val="bullet"/>
      <w:lvlText w:val=""/>
      <w:lvlJc w:val="left"/>
      <w:pPr>
        <w:ind w:left="2520" w:hanging="360"/>
      </w:pPr>
      <w:rPr>
        <w:rFonts w:ascii="Wingdings" w:hAnsi="Wingdings"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nsid w:val="7C202CB4"/>
    <w:multiLevelType w:val="multilevel"/>
    <w:tmpl w:val="11125934"/>
    <w:lvl w:ilvl="0">
      <w:start w:val="1"/>
      <w:numFmt w:val="decimal"/>
      <w:lvlText w:val="%1."/>
      <w:lvlJc w:val="left"/>
      <w:pPr>
        <w:ind w:left="1287" w:hanging="720"/>
      </w:pPr>
      <w:rPr>
        <w:rFonts w:asciiTheme="minorHAnsi" w:eastAsiaTheme="minorHAnsi" w:hAnsiTheme="minorHAnsi" w:cstheme="minorBidi"/>
        <w:b/>
      </w:rPr>
    </w:lvl>
    <w:lvl w:ilvl="1">
      <w:start w:val="1"/>
      <w:numFmt w:val="decimal"/>
      <w:isLgl/>
      <w:lvlText w:val="%1.%2"/>
      <w:lvlJc w:val="left"/>
      <w:pPr>
        <w:ind w:left="2160" w:hanging="720"/>
      </w:pPr>
      <w:rPr>
        <w:rFonts w:hint="default"/>
        <w:b/>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4">
    <w:nsid w:val="7D2B3FAC"/>
    <w:multiLevelType w:val="hybridMultilevel"/>
    <w:tmpl w:val="6CC06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CBB"/>
    <w:rsid w:val="00016BA9"/>
    <w:rsid w:val="00042399"/>
    <w:rsid w:val="000432CB"/>
    <w:rsid w:val="00051065"/>
    <w:rsid w:val="00063022"/>
    <w:rsid w:val="000716DD"/>
    <w:rsid w:val="00072BA0"/>
    <w:rsid w:val="00081FFC"/>
    <w:rsid w:val="000B2677"/>
    <w:rsid w:val="000B2A0B"/>
    <w:rsid w:val="000D0EFC"/>
    <w:rsid w:val="000E6E06"/>
    <w:rsid w:val="00114F44"/>
    <w:rsid w:val="00115A26"/>
    <w:rsid w:val="00152986"/>
    <w:rsid w:val="001561E4"/>
    <w:rsid w:val="00174F63"/>
    <w:rsid w:val="001F2171"/>
    <w:rsid w:val="00213D44"/>
    <w:rsid w:val="0023471D"/>
    <w:rsid w:val="00253CBB"/>
    <w:rsid w:val="00257A8B"/>
    <w:rsid w:val="00275F75"/>
    <w:rsid w:val="002978AB"/>
    <w:rsid w:val="002F425A"/>
    <w:rsid w:val="00303769"/>
    <w:rsid w:val="00304F8B"/>
    <w:rsid w:val="003105A2"/>
    <w:rsid w:val="003470A6"/>
    <w:rsid w:val="00362F91"/>
    <w:rsid w:val="00396D9C"/>
    <w:rsid w:val="003B0ABF"/>
    <w:rsid w:val="003D48FF"/>
    <w:rsid w:val="003D7EC4"/>
    <w:rsid w:val="003E70F0"/>
    <w:rsid w:val="00412C9B"/>
    <w:rsid w:val="004216DD"/>
    <w:rsid w:val="004376FF"/>
    <w:rsid w:val="004448BA"/>
    <w:rsid w:val="0048745F"/>
    <w:rsid w:val="004A1CCF"/>
    <w:rsid w:val="004A3976"/>
    <w:rsid w:val="004B24C7"/>
    <w:rsid w:val="004C71AD"/>
    <w:rsid w:val="004E09B7"/>
    <w:rsid w:val="004E30B0"/>
    <w:rsid w:val="00501789"/>
    <w:rsid w:val="00513424"/>
    <w:rsid w:val="005223A7"/>
    <w:rsid w:val="00547306"/>
    <w:rsid w:val="005C3D09"/>
    <w:rsid w:val="005E2947"/>
    <w:rsid w:val="0065482E"/>
    <w:rsid w:val="0065712B"/>
    <w:rsid w:val="00670717"/>
    <w:rsid w:val="00670B60"/>
    <w:rsid w:val="00692021"/>
    <w:rsid w:val="006A3165"/>
    <w:rsid w:val="006B24FB"/>
    <w:rsid w:val="006D1DE5"/>
    <w:rsid w:val="006F70D1"/>
    <w:rsid w:val="00707219"/>
    <w:rsid w:val="00711FA7"/>
    <w:rsid w:val="00723F5A"/>
    <w:rsid w:val="00730D4C"/>
    <w:rsid w:val="007449BA"/>
    <w:rsid w:val="007633BD"/>
    <w:rsid w:val="007669D2"/>
    <w:rsid w:val="00770B8D"/>
    <w:rsid w:val="007766DB"/>
    <w:rsid w:val="007832EB"/>
    <w:rsid w:val="00792FA2"/>
    <w:rsid w:val="007A1ED4"/>
    <w:rsid w:val="007B2E71"/>
    <w:rsid w:val="007C500D"/>
    <w:rsid w:val="007E5A3E"/>
    <w:rsid w:val="007F2185"/>
    <w:rsid w:val="00812CBA"/>
    <w:rsid w:val="00813B31"/>
    <w:rsid w:val="008203F1"/>
    <w:rsid w:val="00845BBC"/>
    <w:rsid w:val="00852FFB"/>
    <w:rsid w:val="00861720"/>
    <w:rsid w:val="00865BDA"/>
    <w:rsid w:val="008A46B1"/>
    <w:rsid w:val="008B6E8A"/>
    <w:rsid w:val="008D2CFE"/>
    <w:rsid w:val="008D554A"/>
    <w:rsid w:val="009117E9"/>
    <w:rsid w:val="009435D8"/>
    <w:rsid w:val="00955EFA"/>
    <w:rsid w:val="00960C22"/>
    <w:rsid w:val="009D6BE0"/>
    <w:rsid w:val="009F2277"/>
    <w:rsid w:val="00A01573"/>
    <w:rsid w:val="00A5219A"/>
    <w:rsid w:val="00A57218"/>
    <w:rsid w:val="00A651AD"/>
    <w:rsid w:val="00A70B29"/>
    <w:rsid w:val="00A83266"/>
    <w:rsid w:val="00AB483F"/>
    <w:rsid w:val="00AC4CE7"/>
    <w:rsid w:val="00AF4DC8"/>
    <w:rsid w:val="00B00D8A"/>
    <w:rsid w:val="00B14AAD"/>
    <w:rsid w:val="00B37D20"/>
    <w:rsid w:val="00B72378"/>
    <w:rsid w:val="00B828EB"/>
    <w:rsid w:val="00B83043"/>
    <w:rsid w:val="00BA649E"/>
    <w:rsid w:val="00BC215A"/>
    <w:rsid w:val="00BF323E"/>
    <w:rsid w:val="00BF5420"/>
    <w:rsid w:val="00C653CC"/>
    <w:rsid w:val="00C72FFB"/>
    <w:rsid w:val="00C87A87"/>
    <w:rsid w:val="00CA3589"/>
    <w:rsid w:val="00D2619B"/>
    <w:rsid w:val="00D46588"/>
    <w:rsid w:val="00D877FB"/>
    <w:rsid w:val="00D912D8"/>
    <w:rsid w:val="00D94EDA"/>
    <w:rsid w:val="00DD15FC"/>
    <w:rsid w:val="00E05935"/>
    <w:rsid w:val="00E25D1F"/>
    <w:rsid w:val="00E50BB6"/>
    <w:rsid w:val="00E5763F"/>
    <w:rsid w:val="00E77425"/>
    <w:rsid w:val="00E81636"/>
    <w:rsid w:val="00E8397D"/>
    <w:rsid w:val="00E9142A"/>
    <w:rsid w:val="00EB07FE"/>
    <w:rsid w:val="00ED01CC"/>
    <w:rsid w:val="00F03DCC"/>
    <w:rsid w:val="00F043D4"/>
    <w:rsid w:val="00F249EB"/>
    <w:rsid w:val="00F25BB7"/>
    <w:rsid w:val="00F42381"/>
    <w:rsid w:val="00F523E3"/>
    <w:rsid w:val="00F70721"/>
    <w:rsid w:val="00F73B18"/>
    <w:rsid w:val="00F81BC0"/>
    <w:rsid w:val="00FA4713"/>
    <w:rsid w:val="00FA6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3CBB"/>
    <w:pPr>
      <w:spacing w:after="0" w:line="240" w:lineRule="auto"/>
    </w:pPr>
  </w:style>
  <w:style w:type="paragraph" w:styleId="HTMLPreformatted">
    <w:name w:val="HTML Preformatted"/>
    <w:basedOn w:val="Normal"/>
    <w:link w:val="HTMLPreformattedChar"/>
    <w:uiPriority w:val="99"/>
    <w:semiHidden/>
    <w:unhideWhenUsed/>
    <w:rsid w:val="00253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253CBB"/>
    <w:rPr>
      <w:rFonts w:ascii="Courier New" w:eastAsia="Times New Roman" w:hAnsi="Courier New" w:cs="Courier New"/>
      <w:color w:val="000000"/>
      <w:sz w:val="20"/>
      <w:szCs w:val="20"/>
      <w:lang w:eastAsia="en-GB"/>
    </w:rPr>
  </w:style>
  <w:style w:type="paragraph" w:styleId="ListParagraph">
    <w:name w:val="List Paragraph"/>
    <w:basedOn w:val="Normal"/>
    <w:uiPriority w:val="34"/>
    <w:qFormat/>
    <w:rsid w:val="0048745F"/>
    <w:pPr>
      <w:ind w:left="720"/>
      <w:contextualSpacing/>
    </w:pPr>
  </w:style>
  <w:style w:type="table" w:styleId="TableGrid">
    <w:name w:val="Table Grid"/>
    <w:basedOn w:val="TableNormal"/>
    <w:uiPriority w:val="59"/>
    <w:rsid w:val="007A1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74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F63"/>
  </w:style>
  <w:style w:type="paragraph" w:styleId="Footer">
    <w:name w:val="footer"/>
    <w:basedOn w:val="Normal"/>
    <w:link w:val="FooterChar"/>
    <w:uiPriority w:val="99"/>
    <w:unhideWhenUsed/>
    <w:rsid w:val="00174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F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3CBB"/>
    <w:pPr>
      <w:spacing w:after="0" w:line="240" w:lineRule="auto"/>
    </w:pPr>
  </w:style>
  <w:style w:type="paragraph" w:styleId="HTMLPreformatted">
    <w:name w:val="HTML Preformatted"/>
    <w:basedOn w:val="Normal"/>
    <w:link w:val="HTMLPreformattedChar"/>
    <w:uiPriority w:val="99"/>
    <w:semiHidden/>
    <w:unhideWhenUsed/>
    <w:rsid w:val="00253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253CBB"/>
    <w:rPr>
      <w:rFonts w:ascii="Courier New" w:eastAsia="Times New Roman" w:hAnsi="Courier New" w:cs="Courier New"/>
      <w:color w:val="000000"/>
      <w:sz w:val="20"/>
      <w:szCs w:val="20"/>
      <w:lang w:eastAsia="en-GB"/>
    </w:rPr>
  </w:style>
  <w:style w:type="paragraph" w:styleId="ListParagraph">
    <w:name w:val="List Paragraph"/>
    <w:basedOn w:val="Normal"/>
    <w:uiPriority w:val="34"/>
    <w:qFormat/>
    <w:rsid w:val="0048745F"/>
    <w:pPr>
      <w:ind w:left="720"/>
      <w:contextualSpacing/>
    </w:pPr>
  </w:style>
  <w:style w:type="table" w:styleId="TableGrid">
    <w:name w:val="Table Grid"/>
    <w:basedOn w:val="TableNormal"/>
    <w:uiPriority w:val="59"/>
    <w:rsid w:val="007A1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74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F63"/>
  </w:style>
  <w:style w:type="paragraph" w:styleId="Footer">
    <w:name w:val="footer"/>
    <w:basedOn w:val="Normal"/>
    <w:link w:val="FooterChar"/>
    <w:uiPriority w:val="99"/>
    <w:unhideWhenUsed/>
    <w:rsid w:val="00174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141632">
      <w:bodyDiv w:val="1"/>
      <w:marLeft w:val="0"/>
      <w:marRight w:val="0"/>
      <w:marTop w:val="60"/>
      <w:marBottom w:val="300"/>
      <w:divBdr>
        <w:top w:val="none" w:sz="0" w:space="0" w:color="auto"/>
        <w:left w:val="none" w:sz="0" w:space="0" w:color="auto"/>
        <w:bottom w:val="none" w:sz="0" w:space="0" w:color="auto"/>
        <w:right w:val="none" w:sz="0" w:space="0" w:color="auto"/>
      </w:divBdr>
      <w:divsChild>
        <w:div w:id="1407874147">
          <w:marLeft w:val="0"/>
          <w:marRight w:val="0"/>
          <w:marTop w:val="100"/>
          <w:marBottom w:val="100"/>
          <w:divBdr>
            <w:top w:val="none" w:sz="0" w:space="0" w:color="auto"/>
            <w:left w:val="none" w:sz="0" w:space="0" w:color="auto"/>
            <w:bottom w:val="none" w:sz="0" w:space="0" w:color="auto"/>
            <w:right w:val="none" w:sz="0" w:space="0" w:color="auto"/>
          </w:divBdr>
          <w:divsChild>
            <w:div w:id="1165055551">
              <w:marLeft w:val="0"/>
              <w:marRight w:val="0"/>
              <w:marTop w:val="0"/>
              <w:marBottom w:val="0"/>
              <w:divBdr>
                <w:top w:val="none" w:sz="0" w:space="0" w:color="auto"/>
                <w:left w:val="none" w:sz="0" w:space="0" w:color="auto"/>
                <w:bottom w:val="none" w:sz="0" w:space="0" w:color="auto"/>
                <w:right w:val="none" w:sz="0" w:space="0" w:color="auto"/>
              </w:divBdr>
              <w:divsChild>
                <w:div w:id="543520901">
                  <w:marLeft w:val="0"/>
                  <w:marRight w:val="0"/>
                  <w:marTop w:val="0"/>
                  <w:marBottom w:val="0"/>
                  <w:divBdr>
                    <w:top w:val="none" w:sz="0" w:space="0" w:color="auto"/>
                    <w:left w:val="none" w:sz="0" w:space="0" w:color="auto"/>
                    <w:bottom w:val="none" w:sz="0" w:space="0" w:color="auto"/>
                    <w:right w:val="none" w:sz="0" w:space="0" w:color="auto"/>
                  </w:divBdr>
                  <w:divsChild>
                    <w:div w:id="1559124472">
                      <w:marLeft w:val="0"/>
                      <w:marRight w:val="0"/>
                      <w:marTop w:val="0"/>
                      <w:marBottom w:val="0"/>
                      <w:divBdr>
                        <w:top w:val="none" w:sz="0" w:space="0" w:color="auto"/>
                        <w:left w:val="none" w:sz="0" w:space="0" w:color="auto"/>
                        <w:bottom w:val="none" w:sz="0" w:space="0" w:color="auto"/>
                        <w:right w:val="none" w:sz="0" w:space="0" w:color="auto"/>
                      </w:divBdr>
                      <w:divsChild>
                        <w:div w:id="1272085735">
                          <w:marLeft w:val="30"/>
                          <w:marRight w:val="30"/>
                          <w:marTop w:val="0"/>
                          <w:marBottom w:val="75"/>
                          <w:divBdr>
                            <w:top w:val="none" w:sz="0" w:space="0" w:color="auto"/>
                            <w:left w:val="none" w:sz="0" w:space="0" w:color="auto"/>
                            <w:bottom w:val="none" w:sz="0" w:space="0" w:color="auto"/>
                            <w:right w:val="none" w:sz="0" w:space="0" w:color="auto"/>
                          </w:divBdr>
                          <w:divsChild>
                            <w:div w:id="119341672">
                              <w:marLeft w:val="0"/>
                              <w:marRight w:val="0"/>
                              <w:marTop w:val="0"/>
                              <w:marBottom w:val="0"/>
                              <w:divBdr>
                                <w:top w:val="none" w:sz="0" w:space="0" w:color="auto"/>
                                <w:left w:val="none" w:sz="0" w:space="0" w:color="auto"/>
                                <w:bottom w:val="none" w:sz="0" w:space="0" w:color="auto"/>
                                <w:right w:val="none" w:sz="0" w:space="0" w:color="auto"/>
                              </w:divBdr>
                              <w:divsChild>
                                <w:div w:id="1895699030">
                                  <w:marLeft w:val="0"/>
                                  <w:marRight w:val="0"/>
                                  <w:marTop w:val="0"/>
                                  <w:marBottom w:val="0"/>
                                  <w:divBdr>
                                    <w:top w:val="none" w:sz="0" w:space="0" w:color="auto"/>
                                    <w:left w:val="none" w:sz="0" w:space="0" w:color="auto"/>
                                    <w:bottom w:val="none" w:sz="0" w:space="0" w:color="auto"/>
                                    <w:right w:val="none" w:sz="0" w:space="0" w:color="auto"/>
                                  </w:divBdr>
                                  <w:divsChild>
                                    <w:div w:id="1950621077">
                                      <w:marLeft w:val="0"/>
                                      <w:marRight w:val="0"/>
                                      <w:marTop w:val="375"/>
                                      <w:marBottom w:val="0"/>
                                      <w:divBdr>
                                        <w:top w:val="none" w:sz="0" w:space="0" w:color="auto"/>
                                        <w:left w:val="none" w:sz="0" w:space="0" w:color="auto"/>
                                        <w:bottom w:val="none" w:sz="0" w:space="0" w:color="auto"/>
                                        <w:right w:val="none" w:sz="0" w:space="0" w:color="auto"/>
                                      </w:divBdr>
                                      <w:divsChild>
                                        <w:div w:id="1541622398">
                                          <w:marLeft w:val="0"/>
                                          <w:marRight w:val="0"/>
                                          <w:marTop w:val="0"/>
                                          <w:marBottom w:val="0"/>
                                          <w:divBdr>
                                            <w:top w:val="none" w:sz="0" w:space="0" w:color="auto"/>
                                            <w:left w:val="none" w:sz="0" w:space="0" w:color="auto"/>
                                            <w:bottom w:val="none" w:sz="0" w:space="0" w:color="auto"/>
                                            <w:right w:val="none" w:sz="0" w:space="0" w:color="auto"/>
                                          </w:divBdr>
                                          <w:divsChild>
                                            <w:div w:id="1419450482">
                                              <w:marLeft w:val="0"/>
                                              <w:marRight w:val="0"/>
                                              <w:marTop w:val="0"/>
                                              <w:marBottom w:val="0"/>
                                              <w:divBdr>
                                                <w:top w:val="none" w:sz="0" w:space="0" w:color="auto"/>
                                                <w:left w:val="none" w:sz="0" w:space="0" w:color="auto"/>
                                                <w:bottom w:val="none" w:sz="0" w:space="0" w:color="auto"/>
                                                <w:right w:val="none" w:sz="0" w:space="0" w:color="auto"/>
                                              </w:divBdr>
                                              <w:divsChild>
                                                <w:div w:id="1645961191">
                                                  <w:marLeft w:val="0"/>
                                                  <w:marRight w:val="0"/>
                                                  <w:marTop w:val="0"/>
                                                  <w:marBottom w:val="0"/>
                                                  <w:divBdr>
                                                    <w:top w:val="none" w:sz="0" w:space="0" w:color="auto"/>
                                                    <w:left w:val="none" w:sz="0" w:space="0" w:color="auto"/>
                                                    <w:bottom w:val="none" w:sz="0" w:space="0" w:color="auto"/>
                                                    <w:right w:val="none" w:sz="0" w:space="0" w:color="auto"/>
                                                  </w:divBdr>
                                                  <w:divsChild>
                                                    <w:div w:id="19061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John Croager</cp:lastModifiedBy>
  <cp:revision>8</cp:revision>
  <cp:lastPrinted>2012-10-15T12:38:00Z</cp:lastPrinted>
  <dcterms:created xsi:type="dcterms:W3CDTF">2014-07-11T15:20:00Z</dcterms:created>
  <dcterms:modified xsi:type="dcterms:W3CDTF">2014-09-16T09:40:00Z</dcterms:modified>
</cp:coreProperties>
</file>